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EA3B" w14:textId="3F32EE38" w:rsidR="00697B03" w:rsidRDefault="007375DA" w:rsidP="00584A94">
      <w:r>
        <w:rPr>
          <w:rFonts w:hint="eastAsia"/>
          <w:sz w:val="24"/>
        </w:rPr>
        <w:t>2_</w:t>
      </w:r>
      <w:r w:rsidR="0050237D">
        <w:rPr>
          <w:rFonts w:hint="eastAsia"/>
          <w:sz w:val="24"/>
        </w:rPr>
        <w:t>3</w:t>
      </w:r>
      <w:r w:rsidR="006C0312">
        <w:rPr>
          <w:rFonts w:hint="eastAsia"/>
          <w:sz w:val="24"/>
        </w:rPr>
        <w:t>_</w:t>
      </w:r>
      <w:r w:rsidR="006C0312">
        <w:rPr>
          <w:sz w:val="24"/>
        </w:rPr>
        <w:t>2</w:t>
      </w:r>
      <w:r w:rsidR="00A9215E" w:rsidRPr="005B2392">
        <w:rPr>
          <w:rFonts w:hint="eastAsia"/>
          <w:sz w:val="24"/>
        </w:rPr>
        <w:t xml:space="preserve">　</w:t>
      </w:r>
      <w:r w:rsidR="006C0312">
        <w:rPr>
          <w:rFonts w:hint="eastAsia"/>
          <w:sz w:val="24"/>
        </w:rPr>
        <w:t>プログラム</w:t>
      </w:r>
      <w:r w:rsidR="00F72DB7">
        <w:rPr>
          <w:sz w:val="24"/>
        </w:rPr>
        <w:t>[5</w:t>
      </w:r>
      <w:r w:rsidR="00EA0F55">
        <w:rPr>
          <w:sz w:val="24"/>
        </w:rPr>
        <w:t>]</w:t>
      </w:r>
      <w:r w:rsidR="00E40D6D">
        <w:rPr>
          <w:rFonts w:hint="eastAsia"/>
          <w:sz w:val="24"/>
        </w:rPr>
        <w:t>改</w:t>
      </w:r>
      <w:r w:rsidR="00A9215E">
        <w:rPr>
          <w:rFonts w:hint="eastAsia"/>
        </w:rPr>
        <w:t>(p.</w:t>
      </w:r>
      <w:r w:rsidR="006C0312">
        <w:rPr>
          <w:rFonts w:hint="eastAsia"/>
        </w:rPr>
        <w:t>6</w:t>
      </w:r>
      <w:r w:rsidR="006C0312">
        <w:t>8</w:t>
      </w:r>
      <w:r w:rsidR="00A9215E">
        <w:rPr>
          <w:rFonts w:hint="eastAsia"/>
        </w:rPr>
        <w:t>-</w:t>
      </w:r>
      <w:r w:rsidR="006C0312">
        <w:rPr>
          <w:rFonts w:hint="eastAsia"/>
        </w:rPr>
        <w:t>71</w:t>
      </w:r>
      <w:r w:rsidR="00A9215E">
        <w:rPr>
          <w:rFonts w:hint="eastAsia"/>
        </w:rPr>
        <w:t>)</w:t>
      </w:r>
    </w:p>
    <w:p w14:paraId="19C9DE60" w14:textId="6DD6A61E" w:rsidR="00E62514" w:rsidRPr="00256659" w:rsidRDefault="00413FB9" w:rsidP="00256659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作業</w:t>
      </w:r>
      <w:r w:rsidR="004A57DF">
        <w:rPr>
          <w:rFonts w:ascii="HGSｺﾞｼｯｸE" w:eastAsia="HGSｺﾞｼｯｸE" w:hAnsi="ＭＳ ゴシック" w:hint="eastAsia"/>
          <w:bdr w:val="single" w:sz="4" w:space="0" w:color="auto"/>
        </w:rPr>
        <w:t>課題</w:t>
      </w:r>
    </w:p>
    <w:p w14:paraId="4CF97E9E" w14:textId="33D57A95" w:rsidR="004A57DF" w:rsidRPr="004A57DF" w:rsidRDefault="00A047C9" w:rsidP="00AB1D23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="004A57DF" w:rsidRPr="004A57DF">
        <w:rPr>
          <w:rFonts w:hint="eastAsia"/>
          <w:u w:val="single"/>
        </w:rPr>
        <w:t>作業</w:t>
      </w:r>
    </w:p>
    <w:p w14:paraId="083024AA" w14:textId="03C941DE" w:rsidR="009A0170" w:rsidRDefault="00F72DB7" w:rsidP="00876286">
      <w:pPr>
        <w:spacing w:line="240" w:lineRule="exact"/>
      </w:pPr>
      <w:r>
        <w:rPr>
          <w:rFonts w:hint="eastAsia"/>
        </w:rPr>
        <w:t xml:space="preserve">　指示された</w:t>
      </w:r>
      <w:r w:rsidR="00041ABD">
        <w:rPr>
          <w:rFonts w:hint="eastAsia"/>
        </w:rPr>
        <w:t>データを使って、</w:t>
      </w:r>
      <w:r w:rsidR="004C6710">
        <w:rPr>
          <w:rFonts w:hint="eastAsia"/>
        </w:rPr>
        <w:t xml:space="preserve">　</w:t>
      </w:r>
      <w:r w:rsidR="00032621">
        <w:rPr>
          <w:rFonts w:hint="eastAsia"/>
        </w:rPr>
        <w:t>プログラム</w:t>
      </w:r>
      <w:r w:rsidR="0054410C">
        <w:t>[5]</w:t>
      </w:r>
      <w:r w:rsidR="004C6710">
        <w:rPr>
          <w:rFonts w:hint="eastAsia"/>
        </w:rPr>
        <w:t xml:space="preserve">作業　</w:t>
      </w:r>
      <w:r w:rsidR="00032621">
        <w:rPr>
          <w:rFonts w:hint="eastAsia"/>
        </w:rPr>
        <w:t>の</w:t>
      </w:r>
      <w:r w:rsidR="00743F51">
        <w:rPr>
          <w:rFonts w:hint="eastAsia"/>
        </w:rPr>
        <w:t>動画を見ながら、プログラムを動かし、</w:t>
      </w:r>
      <w:r w:rsidR="00720F92">
        <w:rPr>
          <w:rFonts w:hint="eastAsia"/>
        </w:rPr>
        <w:t>コーディングを行い、ボタンを作成する。</w:t>
      </w:r>
    </w:p>
    <w:p w14:paraId="305B72C3" w14:textId="77777777" w:rsidR="00F77CDE" w:rsidRDefault="00F77CDE" w:rsidP="00876286">
      <w:pPr>
        <w:spacing w:line="240" w:lineRule="exact"/>
      </w:pPr>
    </w:p>
    <w:p w14:paraId="3F4E62C1" w14:textId="1FCC6585" w:rsidR="00F77CDE" w:rsidRPr="00F77CDE" w:rsidRDefault="00A047C9" w:rsidP="00876286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="00F77CDE" w:rsidRPr="00F77CDE">
        <w:rPr>
          <w:rFonts w:hint="eastAsia"/>
          <w:u w:val="single"/>
        </w:rPr>
        <w:t>注意</w:t>
      </w:r>
    </w:p>
    <w:p w14:paraId="5D27C952" w14:textId="42174C14" w:rsidR="00F77CDE" w:rsidRDefault="00F77CDE" w:rsidP="00876286">
      <w:pPr>
        <w:spacing w:line="240" w:lineRule="exact"/>
      </w:pPr>
      <w:r>
        <w:rPr>
          <w:rFonts w:hint="eastAsia"/>
        </w:rPr>
        <w:t xml:space="preserve">　コーディングは基本　</w:t>
      </w:r>
      <w:r w:rsidRPr="00F77CDE">
        <w:rPr>
          <w:rFonts w:hint="eastAsia"/>
          <w:b/>
          <w:sz w:val="22"/>
        </w:rPr>
        <w:t>半角英数</w:t>
      </w:r>
      <w:r>
        <w:rPr>
          <w:rFonts w:hint="eastAsia"/>
        </w:rPr>
        <w:t xml:space="preserve">　！</w:t>
      </w:r>
    </w:p>
    <w:p w14:paraId="4F5E383A" w14:textId="77777777" w:rsidR="009A0170" w:rsidRDefault="009A0170" w:rsidP="00E62514">
      <w:pPr>
        <w:spacing w:line="240" w:lineRule="exact"/>
        <w:ind w:left="425" w:hangingChars="211" w:hanging="425"/>
      </w:pPr>
    </w:p>
    <w:p w14:paraId="672472F8" w14:textId="7F5F6C6A" w:rsidR="00097C78" w:rsidRPr="004A57DF" w:rsidRDefault="00A047C9" w:rsidP="00434BC6">
      <w:pPr>
        <w:spacing w:line="240" w:lineRule="exact"/>
        <w:ind w:left="425" w:hangingChars="211" w:hanging="425"/>
        <w:rPr>
          <w:u w:val="single"/>
        </w:rPr>
      </w:pPr>
      <w:r>
        <w:rPr>
          <w:rFonts w:hint="eastAsia"/>
          <w:u w:val="single"/>
        </w:rPr>
        <w:t>●</w:t>
      </w:r>
      <w:r w:rsidR="00876286" w:rsidRPr="004A57DF">
        <w:rPr>
          <w:rFonts w:hint="eastAsia"/>
          <w:u w:val="single"/>
        </w:rPr>
        <w:t>保存</w:t>
      </w:r>
    </w:p>
    <w:p w14:paraId="3EB4DBD4" w14:textId="3636ADA4" w:rsidR="00876286" w:rsidRDefault="00876286" w:rsidP="00434BC6">
      <w:pPr>
        <w:spacing w:line="240" w:lineRule="exact"/>
        <w:ind w:left="425" w:hangingChars="211" w:hanging="425"/>
      </w:pPr>
      <w:r>
        <w:rPr>
          <w:rFonts w:hint="eastAsia"/>
        </w:rPr>
        <w:t xml:space="preserve">　</w:t>
      </w:r>
      <w:r w:rsidR="00455864">
        <w:rPr>
          <w:rFonts w:hint="eastAsia"/>
        </w:rPr>
        <w:t>プログラム５（</w:t>
      </w:r>
      <w:r w:rsidR="00455864">
        <w:t>17</w:t>
      </w:r>
      <w:r w:rsidR="00455864">
        <w:rPr>
          <w:rFonts w:hint="eastAsia"/>
        </w:rPr>
        <w:t>番号名前）　として保存</w:t>
      </w:r>
    </w:p>
    <w:p w14:paraId="5CABF1D4" w14:textId="77777777" w:rsidR="00097C78" w:rsidRPr="004A57DF" w:rsidRDefault="00097C78" w:rsidP="005C3908">
      <w:pPr>
        <w:spacing w:line="240" w:lineRule="exact"/>
      </w:pPr>
    </w:p>
    <w:p w14:paraId="4B69275C" w14:textId="77777777" w:rsidR="00097C78" w:rsidRDefault="00097C78" w:rsidP="00434BC6">
      <w:pPr>
        <w:spacing w:line="240" w:lineRule="exact"/>
        <w:ind w:left="425" w:hangingChars="211" w:hanging="425"/>
      </w:pPr>
    </w:p>
    <w:p w14:paraId="57ACD962" w14:textId="6503BF59" w:rsidR="00097C78" w:rsidRPr="005B2392" w:rsidRDefault="00097C78" w:rsidP="00097C78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説明資料</w:t>
      </w:r>
    </w:p>
    <w:p w14:paraId="62CCECFB" w14:textId="5EAFB546" w:rsidR="004F380B" w:rsidRPr="00256659" w:rsidRDefault="00256659" w:rsidP="00097C78">
      <w:pPr>
        <w:spacing w:line="240" w:lineRule="exact"/>
        <w:rPr>
          <w:u w:val="single"/>
        </w:rPr>
      </w:pPr>
      <w:r w:rsidRPr="00256659">
        <w:rPr>
          <w:rFonts w:hint="eastAsia"/>
          <w:u w:val="single"/>
        </w:rPr>
        <w:t>●理解するために</w:t>
      </w:r>
    </w:p>
    <w:p w14:paraId="15CA1952" w14:textId="0BEA8E3D" w:rsidR="00256659" w:rsidRPr="00256659" w:rsidRDefault="00256659" w:rsidP="00097C78">
      <w:pPr>
        <w:spacing w:line="240" w:lineRule="exact"/>
      </w:pPr>
      <w:r>
        <w:rPr>
          <w:rFonts w:hint="eastAsia"/>
        </w:rPr>
        <w:t xml:space="preserve">　上記の作業をより理解するために　プログラム</w:t>
      </w:r>
      <w:r w:rsidR="0064026A">
        <w:t>[5]</w:t>
      </w:r>
      <w:bookmarkStart w:id="0" w:name="_GoBack"/>
      <w:bookmarkEnd w:id="0"/>
      <w:r>
        <w:rPr>
          <w:rFonts w:hint="eastAsia"/>
        </w:rPr>
        <w:t>説明　の動画を見ること</w:t>
      </w:r>
    </w:p>
    <w:p w14:paraId="4A46F07E" w14:textId="77777777" w:rsidR="00256659" w:rsidRPr="00434BC6" w:rsidRDefault="00256659" w:rsidP="00097C78">
      <w:pPr>
        <w:spacing w:line="240" w:lineRule="exact"/>
      </w:pPr>
    </w:p>
    <w:p w14:paraId="6AAC4035" w14:textId="2E712BA0" w:rsidR="004F380B" w:rsidRPr="00A047C9" w:rsidRDefault="00B94C53" w:rsidP="004F380B">
      <w:pPr>
        <w:spacing w:line="240" w:lineRule="exact"/>
        <w:rPr>
          <w:u w:val="single"/>
        </w:rPr>
      </w:pPr>
      <w:r w:rsidRPr="00A047C9">
        <w:rPr>
          <w:rFonts w:hint="eastAsia"/>
          <w:u w:val="single"/>
        </w:rPr>
        <w:t>●評定フローチャート</w:t>
      </w:r>
    </w:p>
    <w:p w14:paraId="46A36BC5" w14:textId="404F1C7C" w:rsidR="00B94C53" w:rsidRDefault="000769DA" w:rsidP="000769DA">
      <w:r>
        <w:rPr>
          <w:rFonts w:hint="eastAsia"/>
          <w:noProof/>
        </w:rPr>
        <w:drawing>
          <wp:inline distT="0" distB="0" distL="0" distR="0" wp14:anchorId="22A3C860" wp14:editId="02EFB067">
            <wp:extent cx="5105400" cy="2387600"/>
            <wp:effectExtent l="0" t="0" r="0" b="0"/>
            <wp:docPr id="1" name="図 1" descr="評定フローチャ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評定フローチャート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199D" w14:textId="77777777" w:rsidR="00434BC6" w:rsidRDefault="00434BC6" w:rsidP="00584A94">
      <w:pPr>
        <w:spacing w:line="240" w:lineRule="exact"/>
      </w:pPr>
    </w:p>
    <w:p w14:paraId="0B33C736" w14:textId="12CE7ABA" w:rsidR="00434BC6" w:rsidRPr="00A047C9" w:rsidRDefault="00584A94" w:rsidP="00584A94">
      <w:pPr>
        <w:spacing w:line="240" w:lineRule="exact"/>
        <w:rPr>
          <w:u w:val="single"/>
        </w:rPr>
      </w:pPr>
      <w:r w:rsidRPr="00A047C9">
        <w:rPr>
          <w:rFonts w:hint="eastAsia"/>
          <w:u w:val="single"/>
        </w:rPr>
        <w:t>●評定のコーディング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4855"/>
      </w:tblGrid>
      <w:tr w:rsidR="00584A94" w14:paraId="74725AC4" w14:textId="77777777" w:rsidTr="00584A94">
        <w:trPr>
          <w:trHeight w:val="620"/>
        </w:trPr>
        <w:tc>
          <w:tcPr>
            <w:tcW w:w="3394" w:type="dxa"/>
            <w:vMerge w:val="restart"/>
          </w:tcPr>
          <w:p w14:paraId="15612953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  <w:b/>
                <w:bCs/>
              </w:rPr>
              <w:t>If</w:t>
            </w:r>
            <w:r w:rsidRPr="00584A94">
              <w:rPr>
                <w:rFonts w:hint="eastAsia"/>
              </w:rPr>
              <w:t xml:space="preserve"> </w:t>
            </w:r>
            <w:r w:rsidRPr="00584A94">
              <w:rPr>
                <w:rFonts w:hint="eastAsia"/>
                <w:b/>
                <w:bCs/>
              </w:rPr>
              <w:t>国語成績</w:t>
            </w:r>
            <w:r w:rsidRPr="00584A94">
              <w:rPr>
                <w:rFonts w:hint="eastAsia"/>
                <w:b/>
                <w:bCs/>
              </w:rPr>
              <w:t xml:space="preserve"> &gt;= 80  Then</w:t>
            </w:r>
          </w:p>
          <w:p w14:paraId="4B7B0FE5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</w:rPr>
              <w:t>  </w:t>
            </w:r>
            <w:r w:rsidRPr="00584A94">
              <w:rPr>
                <w:rFonts w:hint="eastAsia"/>
                <w:b/>
                <w:bCs/>
              </w:rPr>
              <w:t>評定</w:t>
            </w:r>
            <w:r w:rsidRPr="00584A94">
              <w:rPr>
                <w:rFonts w:hint="eastAsia"/>
                <w:b/>
                <w:bCs/>
              </w:rPr>
              <w:t xml:space="preserve"> = </w:t>
            </w:r>
            <w:r w:rsidRPr="00584A94">
              <w:rPr>
                <w:rFonts w:hint="eastAsia"/>
                <w:b/>
                <w:bCs/>
              </w:rPr>
              <w:t>”</w:t>
            </w:r>
            <w:r w:rsidRPr="00584A94">
              <w:rPr>
                <w:rFonts w:hint="eastAsia"/>
                <w:b/>
                <w:bCs/>
              </w:rPr>
              <w:t>5"</w:t>
            </w:r>
          </w:p>
          <w:p w14:paraId="4B1DAD9D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  <w:b/>
                <w:bCs/>
              </w:rPr>
              <w:t>ElseIf</w:t>
            </w:r>
            <w:r w:rsidRPr="00584A94">
              <w:rPr>
                <w:rFonts w:hint="eastAsia"/>
              </w:rPr>
              <w:t xml:space="preserve"> </w:t>
            </w:r>
            <w:r w:rsidRPr="00584A94">
              <w:rPr>
                <w:rFonts w:hint="eastAsia"/>
                <w:b/>
                <w:bCs/>
              </w:rPr>
              <w:t>国語成績</w:t>
            </w:r>
            <w:r w:rsidRPr="00584A94">
              <w:rPr>
                <w:rFonts w:hint="eastAsia"/>
                <w:b/>
                <w:bCs/>
              </w:rPr>
              <w:t xml:space="preserve"> &gt;= 70 Then</w:t>
            </w:r>
          </w:p>
          <w:p w14:paraId="4C9A4FAE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</w:rPr>
              <w:t>  </w:t>
            </w:r>
            <w:r w:rsidRPr="00584A94">
              <w:rPr>
                <w:rFonts w:hint="eastAsia"/>
                <w:b/>
                <w:bCs/>
              </w:rPr>
              <w:t>評定</w:t>
            </w:r>
            <w:r w:rsidRPr="00584A94">
              <w:rPr>
                <w:rFonts w:hint="eastAsia"/>
                <w:b/>
                <w:bCs/>
              </w:rPr>
              <w:t xml:space="preserve"> = </w:t>
            </w:r>
            <w:r w:rsidRPr="00584A94">
              <w:rPr>
                <w:rFonts w:hint="eastAsia"/>
                <w:b/>
                <w:bCs/>
              </w:rPr>
              <w:t>”</w:t>
            </w:r>
            <w:r w:rsidRPr="00584A94">
              <w:rPr>
                <w:rFonts w:hint="eastAsia"/>
                <w:b/>
                <w:bCs/>
              </w:rPr>
              <w:t>4"</w:t>
            </w:r>
          </w:p>
          <w:p w14:paraId="56EF9269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  <w:b/>
                <w:bCs/>
              </w:rPr>
              <w:t>ElseIf</w:t>
            </w:r>
            <w:r w:rsidRPr="00584A94">
              <w:rPr>
                <w:rFonts w:hint="eastAsia"/>
              </w:rPr>
              <w:t xml:space="preserve"> </w:t>
            </w:r>
            <w:r w:rsidRPr="00584A94">
              <w:rPr>
                <w:rFonts w:hint="eastAsia"/>
                <w:b/>
                <w:bCs/>
              </w:rPr>
              <w:t>国語成績</w:t>
            </w:r>
            <w:r w:rsidRPr="00584A94">
              <w:rPr>
                <w:rFonts w:hint="eastAsia"/>
                <w:b/>
                <w:bCs/>
              </w:rPr>
              <w:t xml:space="preserve"> &gt;= 55 Then</w:t>
            </w:r>
          </w:p>
          <w:p w14:paraId="3FD0BBEF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</w:rPr>
              <w:t>  </w:t>
            </w:r>
            <w:r w:rsidRPr="00584A94">
              <w:rPr>
                <w:rFonts w:hint="eastAsia"/>
                <w:b/>
                <w:bCs/>
              </w:rPr>
              <w:t>評定</w:t>
            </w:r>
            <w:r w:rsidRPr="00584A94">
              <w:rPr>
                <w:rFonts w:hint="eastAsia"/>
                <w:b/>
                <w:bCs/>
              </w:rPr>
              <w:t xml:space="preserve"> = </w:t>
            </w:r>
            <w:r w:rsidRPr="00584A94">
              <w:rPr>
                <w:rFonts w:hint="eastAsia"/>
                <w:b/>
                <w:bCs/>
              </w:rPr>
              <w:t>”</w:t>
            </w:r>
            <w:r w:rsidRPr="00584A94">
              <w:rPr>
                <w:rFonts w:hint="eastAsia"/>
                <w:b/>
                <w:bCs/>
              </w:rPr>
              <w:t>3"</w:t>
            </w:r>
          </w:p>
          <w:p w14:paraId="45C687FB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  <w:b/>
                <w:bCs/>
              </w:rPr>
              <w:t>ElseIf</w:t>
            </w:r>
            <w:r w:rsidRPr="00584A94">
              <w:rPr>
                <w:rFonts w:hint="eastAsia"/>
              </w:rPr>
              <w:t xml:space="preserve"> </w:t>
            </w:r>
            <w:r w:rsidRPr="00584A94">
              <w:rPr>
                <w:rFonts w:hint="eastAsia"/>
                <w:b/>
                <w:bCs/>
              </w:rPr>
              <w:t>国語成績</w:t>
            </w:r>
            <w:r w:rsidRPr="00584A94">
              <w:rPr>
                <w:rFonts w:hint="eastAsia"/>
                <w:b/>
                <w:bCs/>
              </w:rPr>
              <w:t xml:space="preserve"> &gt;= 40 Then</w:t>
            </w:r>
          </w:p>
          <w:p w14:paraId="6C5B7EF3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</w:rPr>
              <w:t>  </w:t>
            </w:r>
            <w:r w:rsidRPr="00584A94">
              <w:rPr>
                <w:rFonts w:hint="eastAsia"/>
                <w:b/>
                <w:bCs/>
              </w:rPr>
              <w:t>評定</w:t>
            </w:r>
            <w:r w:rsidRPr="00584A94">
              <w:rPr>
                <w:rFonts w:hint="eastAsia"/>
                <w:b/>
                <w:bCs/>
              </w:rPr>
              <w:t xml:space="preserve"> = </w:t>
            </w:r>
            <w:r w:rsidRPr="00584A94">
              <w:rPr>
                <w:rFonts w:hint="eastAsia"/>
                <w:b/>
                <w:bCs/>
              </w:rPr>
              <w:t>”</w:t>
            </w:r>
            <w:r w:rsidRPr="00584A94">
              <w:rPr>
                <w:rFonts w:hint="eastAsia"/>
                <w:b/>
                <w:bCs/>
              </w:rPr>
              <w:t>2"</w:t>
            </w:r>
          </w:p>
          <w:p w14:paraId="0D221728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  <w:b/>
                <w:bCs/>
              </w:rPr>
              <w:t>Else</w:t>
            </w:r>
          </w:p>
          <w:p w14:paraId="6FDF1C24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</w:rPr>
              <w:t>  </w:t>
            </w:r>
            <w:r w:rsidRPr="00584A94">
              <w:rPr>
                <w:rFonts w:hint="eastAsia"/>
                <w:b/>
                <w:bCs/>
              </w:rPr>
              <w:t>評定</w:t>
            </w:r>
            <w:r w:rsidRPr="00584A94">
              <w:rPr>
                <w:rFonts w:hint="eastAsia"/>
                <w:b/>
                <w:bCs/>
              </w:rPr>
              <w:t xml:space="preserve"> = </w:t>
            </w:r>
            <w:r w:rsidRPr="00584A94">
              <w:rPr>
                <w:rFonts w:hint="eastAsia"/>
                <w:b/>
                <w:bCs/>
              </w:rPr>
              <w:t>”</w:t>
            </w:r>
            <w:r w:rsidRPr="00584A94">
              <w:rPr>
                <w:rFonts w:hint="eastAsia"/>
                <w:b/>
                <w:bCs/>
              </w:rPr>
              <w:t>1"</w:t>
            </w:r>
          </w:p>
          <w:p w14:paraId="5D477D46" w14:textId="77777777" w:rsidR="00584A94" w:rsidRPr="00584A94" w:rsidRDefault="00584A94" w:rsidP="00584A94">
            <w:pPr>
              <w:spacing w:line="260" w:lineRule="exact"/>
            </w:pPr>
            <w:r w:rsidRPr="00584A94">
              <w:rPr>
                <w:rFonts w:hint="eastAsia"/>
                <w:b/>
                <w:bCs/>
              </w:rPr>
              <w:t>End If</w:t>
            </w:r>
          </w:p>
          <w:p w14:paraId="6435D9D4" w14:textId="77777777" w:rsidR="00584A94" w:rsidRDefault="00584A94" w:rsidP="00584A94"/>
        </w:tc>
        <w:tc>
          <w:tcPr>
            <w:tcW w:w="4855" w:type="dxa"/>
          </w:tcPr>
          <w:p w14:paraId="367A25E4" w14:textId="77777777" w:rsidR="00584A94" w:rsidRPr="00584A94" w:rsidRDefault="00584A94" w:rsidP="00584A94">
            <w:r w:rsidRPr="00584A94">
              <w:rPr>
                <w:rFonts w:hint="eastAsia"/>
              </w:rPr>
              <w:t xml:space="preserve">&gt; </w:t>
            </w:r>
            <w:r w:rsidRPr="00584A94">
              <w:rPr>
                <w:rFonts w:hint="eastAsia"/>
              </w:rPr>
              <w:t>より上、</w:t>
            </w:r>
            <w:r w:rsidRPr="00584A94">
              <w:rPr>
                <w:rFonts w:hint="eastAsia"/>
              </w:rPr>
              <w:t xml:space="preserve"> &lt; </w:t>
            </w:r>
            <w:r w:rsidRPr="00584A94">
              <w:rPr>
                <w:rFonts w:hint="eastAsia"/>
              </w:rPr>
              <w:t>より下</w:t>
            </w:r>
          </w:p>
          <w:p w14:paraId="00F28F5C" w14:textId="6033B7B7" w:rsidR="00584A94" w:rsidRDefault="00584A94" w:rsidP="00584A94">
            <w:r w:rsidRPr="00584A94">
              <w:rPr>
                <w:rFonts w:hint="eastAsia"/>
              </w:rPr>
              <w:t xml:space="preserve">&gt;= </w:t>
            </w:r>
            <w:r w:rsidRPr="00584A94">
              <w:rPr>
                <w:rFonts w:hint="eastAsia"/>
              </w:rPr>
              <w:t>以上、</w:t>
            </w:r>
            <w:r w:rsidRPr="00584A94">
              <w:rPr>
                <w:rFonts w:hint="eastAsia"/>
              </w:rPr>
              <w:t xml:space="preserve"> &lt;= </w:t>
            </w:r>
            <w:r w:rsidRPr="00584A94">
              <w:rPr>
                <w:rFonts w:hint="eastAsia"/>
              </w:rPr>
              <w:t>以下</w:t>
            </w:r>
          </w:p>
        </w:tc>
      </w:tr>
      <w:tr w:rsidR="00584A94" w14:paraId="231269A7" w14:textId="77777777" w:rsidTr="00584A94">
        <w:trPr>
          <w:trHeight w:val="2393"/>
        </w:trPr>
        <w:tc>
          <w:tcPr>
            <w:tcW w:w="3394" w:type="dxa"/>
            <w:vMerge/>
          </w:tcPr>
          <w:p w14:paraId="336C7CD7" w14:textId="77777777" w:rsidR="00584A94" w:rsidRPr="00584A94" w:rsidRDefault="00584A94" w:rsidP="00584A94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4855" w:type="dxa"/>
          </w:tcPr>
          <w:p w14:paraId="531E8BB6" w14:textId="77777777" w:rsidR="00584A94" w:rsidRPr="00584A94" w:rsidRDefault="00584A94" w:rsidP="00584A94">
            <w:pPr>
              <w:spacing w:line="240" w:lineRule="exact"/>
            </w:pPr>
            <w:r w:rsidRPr="00584A94">
              <w:rPr>
                <w:rFonts w:hint="eastAsia"/>
                <w:b/>
                <w:bCs/>
              </w:rPr>
              <w:t>If</w:t>
            </w:r>
            <w:r w:rsidRPr="00584A94">
              <w:rPr>
                <w:rFonts w:hint="eastAsia"/>
              </w:rPr>
              <w:t xml:space="preserve">　</w:t>
            </w:r>
            <w:r w:rsidRPr="00584A94">
              <w:rPr>
                <w:rFonts w:hint="eastAsia"/>
                <w:b/>
                <w:bCs/>
              </w:rPr>
              <w:t>条件式</w:t>
            </w:r>
            <w:r w:rsidRPr="00584A94">
              <w:rPr>
                <w:rFonts w:hint="eastAsia"/>
                <w:b/>
                <w:bCs/>
              </w:rPr>
              <w:t>1</w:t>
            </w:r>
            <w:r w:rsidRPr="00584A94">
              <w:rPr>
                <w:rFonts w:hint="eastAsia"/>
              </w:rPr>
              <w:t xml:space="preserve">　</w:t>
            </w:r>
            <w:r w:rsidRPr="00584A94">
              <w:rPr>
                <w:rFonts w:hint="eastAsia"/>
                <w:b/>
                <w:bCs/>
              </w:rPr>
              <w:t>Then</w:t>
            </w:r>
          </w:p>
          <w:p w14:paraId="55E2B343" w14:textId="06D98251" w:rsidR="00584A94" w:rsidRPr="00584A94" w:rsidRDefault="00434BC6" w:rsidP="00584A94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584A94" w:rsidRPr="00584A94">
              <w:rPr>
                <w:rFonts w:hint="eastAsia"/>
                <w:sz w:val="16"/>
              </w:rPr>
              <w:t>もし</w:t>
            </w:r>
            <w:r w:rsidR="00584A94" w:rsidRPr="00584A94">
              <w:rPr>
                <w:rFonts w:hint="eastAsia"/>
                <w:sz w:val="16"/>
              </w:rPr>
              <w:t xml:space="preserve"> </w:t>
            </w:r>
            <w:r w:rsidR="00584A94" w:rsidRPr="00584A94">
              <w:rPr>
                <w:rFonts w:hint="eastAsia"/>
                <w:b/>
                <w:bCs/>
                <w:sz w:val="16"/>
              </w:rPr>
              <w:t>条件式</w:t>
            </w:r>
            <w:r w:rsidR="00584A94" w:rsidRPr="00584A94">
              <w:rPr>
                <w:rFonts w:hint="eastAsia"/>
                <w:b/>
                <w:bCs/>
                <w:sz w:val="16"/>
              </w:rPr>
              <w:t>1</w:t>
            </w:r>
            <w:r w:rsidR="00584A94" w:rsidRPr="00584A94">
              <w:rPr>
                <w:rFonts w:hint="eastAsia"/>
                <w:sz w:val="16"/>
              </w:rPr>
              <w:t xml:space="preserve"> </w:t>
            </w:r>
            <w:r w:rsidR="00584A94" w:rsidRPr="00584A94">
              <w:rPr>
                <w:rFonts w:hint="eastAsia"/>
                <w:sz w:val="16"/>
              </w:rPr>
              <w:t>が当てはまるなら下の</w:t>
            </w:r>
            <w:r w:rsidR="00584A94" w:rsidRPr="00584A94">
              <w:rPr>
                <w:rFonts w:hint="eastAsia"/>
                <w:b/>
                <w:bCs/>
                <w:sz w:val="16"/>
              </w:rPr>
              <w:t>処理</w:t>
            </w:r>
            <w:r w:rsidR="00584A94" w:rsidRPr="00584A94">
              <w:rPr>
                <w:rFonts w:hint="eastAsia"/>
                <w:sz w:val="16"/>
              </w:rPr>
              <w:t>を実行</w:t>
            </w:r>
          </w:p>
          <w:p w14:paraId="7503EBA0" w14:textId="77777777" w:rsidR="00584A94" w:rsidRPr="00584A94" w:rsidRDefault="00584A94" w:rsidP="00584A94">
            <w:pPr>
              <w:spacing w:line="240" w:lineRule="exact"/>
            </w:pPr>
            <w:r w:rsidRPr="00584A94">
              <w:rPr>
                <w:rFonts w:hint="eastAsia"/>
                <w:b/>
                <w:bCs/>
              </w:rPr>
              <w:t>ElseIf</w:t>
            </w:r>
            <w:r w:rsidRPr="00584A94">
              <w:rPr>
                <w:rFonts w:hint="eastAsia"/>
              </w:rPr>
              <w:t xml:space="preserve">　</w:t>
            </w:r>
            <w:r w:rsidRPr="00584A94">
              <w:rPr>
                <w:rFonts w:hint="eastAsia"/>
                <w:b/>
                <w:bCs/>
              </w:rPr>
              <w:t>条件式</w:t>
            </w:r>
            <w:r w:rsidRPr="00584A94">
              <w:rPr>
                <w:rFonts w:hint="eastAsia"/>
                <w:b/>
                <w:bCs/>
              </w:rPr>
              <w:t>2</w:t>
            </w:r>
            <w:r w:rsidRPr="00584A94">
              <w:rPr>
                <w:rFonts w:hint="eastAsia"/>
              </w:rPr>
              <w:t xml:space="preserve">　</w:t>
            </w:r>
            <w:r w:rsidRPr="00584A94">
              <w:rPr>
                <w:rFonts w:hint="eastAsia"/>
                <w:b/>
                <w:bCs/>
              </w:rPr>
              <w:t>Then</w:t>
            </w:r>
          </w:p>
          <w:p w14:paraId="3273549C" w14:textId="61690E94" w:rsidR="00584A94" w:rsidRPr="00584A94" w:rsidRDefault="00434BC6" w:rsidP="00584A9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84A94" w:rsidRPr="00584A94">
              <w:rPr>
                <w:rFonts w:hint="eastAsia"/>
                <w:sz w:val="18"/>
              </w:rPr>
              <w:t>If</w:t>
            </w:r>
            <w:r w:rsidR="00584A94" w:rsidRPr="00584A94">
              <w:rPr>
                <w:rFonts w:hint="eastAsia"/>
                <w:sz w:val="18"/>
              </w:rPr>
              <w:t>の</w:t>
            </w:r>
            <w:r w:rsidR="00584A94" w:rsidRPr="00584A94">
              <w:rPr>
                <w:rFonts w:hint="eastAsia"/>
                <w:sz w:val="18"/>
              </w:rPr>
              <w:t xml:space="preserve"> </w:t>
            </w:r>
            <w:r w:rsidR="00584A94" w:rsidRPr="00584A94">
              <w:rPr>
                <w:rFonts w:hint="eastAsia"/>
                <w:sz w:val="18"/>
              </w:rPr>
              <w:t>条件式</w:t>
            </w:r>
            <w:r w:rsidR="00584A94" w:rsidRPr="00584A94">
              <w:rPr>
                <w:rFonts w:hint="eastAsia"/>
                <w:sz w:val="18"/>
              </w:rPr>
              <w:t xml:space="preserve">1 </w:t>
            </w:r>
            <w:r w:rsidR="00584A94" w:rsidRPr="00584A94">
              <w:rPr>
                <w:rFonts w:hint="eastAsia"/>
                <w:sz w:val="18"/>
              </w:rPr>
              <w:t>が当てはまらず、</w:t>
            </w:r>
            <w:r w:rsidR="00584A94" w:rsidRPr="00584A94">
              <w:rPr>
                <w:rFonts w:hint="eastAsia"/>
                <w:sz w:val="18"/>
              </w:rPr>
              <w:t xml:space="preserve"> </w:t>
            </w:r>
            <w:r w:rsidR="00584A94" w:rsidRPr="00584A94">
              <w:rPr>
                <w:rFonts w:hint="eastAsia"/>
                <w:b/>
                <w:bCs/>
                <w:sz w:val="18"/>
              </w:rPr>
              <w:t>条件式</w:t>
            </w:r>
            <w:r w:rsidR="00584A94" w:rsidRPr="00584A94">
              <w:rPr>
                <w:rFonts w:hint="eastAsia"/>
                <w:b/>
                <w:bCs/>
                <w:sz w:val="18"/>
              </w:rPr>
              <w:t>2</w:t>
            </w:r>
            <w:r w:rsidR="00584A94" w:rsidRPr="00584A94">
              <w:rPr>
                <w:rFonts w:hint="eastAsia"/>
                <w:sz w:val="18"/>
              </w:rPr>
              <w:t xml:space="preserve"> </w:t>
            </w:r>
          </w:p>
          <w:p w14:paraId="0D81A557" w14:textId="1661239A" w:rsidR="00584A94" w:rsidRPr="00584A94" w:rsidRDefault="00434BC6" w:rsidP="00584A9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84A94" w:rsidRPr="00584A94">
              <w:rPr>
                <w:rFonts w:hint="eastAsia"/>
                <w:sz w:val="18"/>
              </w:rPr>
              <w:t>が当てはまるなら下の</w:t>
            </w:r>
            <w:r w:rsidR="00584A94" w:rsidRPr="00584A94">
              <w:rPr>
                <w:rFonts w:hint="eastAsia"/>
                <w:b/>
                <w:bCs/>
                <w:sz w:val="18"/>
              </w:rPr>
              <w:t>処理</w:t>
            </w:r>
            <w:r w:rsidR="00584A94" w:rsidRPr="00584A94">
              <w:rPr>
                <w:rFonts w:hint="eastAsia"/>
                <w:sz w:val="18"/>
              </w:rPr>
              <w:t>を実行</w:t>
            </w:r>
          </w:p>
          <w:p w14:paraId="41B0A4B7" w14:textId="77777777" w:rsidR="00584A94" w:rsidRPr="00584A94" w:rsidRDefault="00584A94" w:rsidP="00584A94">
            <w:pPr>
              <w:spacing w:line="240" w:lineRule="exact"/>
            </w:pPr>
            <w:r w:rsidRPr="00584A94">
              <w:rPr>
                <w:rFonts w:hint="eastAsia"/>
                <w:b/>
                <w:bCs/>
              </w:rPr>
              <w:t>Else</w:t>
            </w:r>
          </w:p>
          <w:p w14:paraId="30ABDD78" w14:textId="279F8AA3" w:rsidR="00584A94" w:rsidRPr="00584A94" w:rsidRDefault="00434BC6" w:rsidP="00584A9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84A94" w:rsidRPr="00584A94">
              <w:rPr>
                <w:rFonts w:hint="eastAsia"/>
                <w:sz w:val="18"/>
              </w:rPr>
              <w:t>何も当てはまらないなら下の</w:t>
            </w:r>
            <w:r w:rsidR="00584A94" w:rsidRPr="00584A94">
              <w:rPr>
                <w:rFonts w:hint="eastAsia"/>
                <w:b/>
                <w:bCs/>
                <w:sz w:val="18"/>
              </w:rPr>
              <w:t>処理</w:t>
            </w:r>
            <w:r w:rsidR="00584A94" w:rsidRPr="00584A94">
              <w:rPr>
                <w:rFonts w:hint="eastAsia"/>
                <w:sz w:val="18"/>
              </w:rPr>
              <w:t>を実行</w:t>
            </w:r>
          </w:p>
          <w:p w14:paraId="4C5C0807" w14:textId="77777777" w:rsidR="00584A94" w:rsidRPr="00584A94" w:rsidRDefault="00584A94" w:rsidP="00584A94">
            <w:pPr>
              <w:spacing w:line="240" w:lineRule="exact"/>
            </w:pPr>
            <w:r w:rsidRPr="00584A94">
              <w:rPr>
                <w:rFonts w:hint="eastAsia"/>
                <w:b/>
                <w:bCs/>
              </w:rPr>
              <w:t>End If</w:t>
            </w:r>
          </w:p>
          <w:p w14:paraId="63FE04FE" w14:textId="2E9651D4" w:rsidR="00584A94" w:rsidRPr="00584A94" w:rsidRDefault="00434BC6" w:rsidP="00584A94">
            <w:pPr>
              <w:spacing w:line="240" w:lineRule="exact"/>
            </w:pPr>
            <w:r>
              <w:rPr>
                <w:rFonts w:hint="eastAsia"/>
                <w:sz w:val="18"/>
              </w:rPr>
              <w:t xml:space="preserve">　</w:t>
            </w:r>
            <w:r w:rsidR="00584A94" w:rsidRPr="00584A94">
              <w:rPr>
                <w:rFonts w:hint="eastAsia"/>
                <w:sz w:val="18"/>
              </w:rPr>
              <w:t>処理終了</w:t>
            </w:r>
          </w:p>
        </w:tc>
      </w:tr>
    </w:tbl>
    <w:p w14:paraId="0E48891F" w14:textId="242A8131" w:rsidR="00F72DB7" w:rsidRDefault="00F72DB7" w:rsidP="00AB1D23">
      <w:pPr>
        <w:spacing w:line="240" w:lineRule="exact"/>
      </w:pPr>
    </w:p>
    <w:p w14:paraId="17556299" w14:textId="77777777" w:rsidR="005576B6" w:rsidRPr="00A047C9" w:rsidRDefault="005576B6" w:rsidP="005576B6">
      <w:pPr>
        <w:spacing w:line="240" w:lineRule="exact"/>
        <w:ind w:left="425" w:hangingChars="211" w:hanging="425"/>
        <w:rPr>
          <w:u w:val="single"/>
        </w:rPr>
      </w:pPr>
      <w:r w:rsidRPr="00A047C9">
        <w:rPr>
          <w:rFonts w:hint="eastAsia"/>
          <w:u w:val="single"/>
        </w:rPr>
        <w:t>●</w:t>
      </w:r>
      <w:r w:rsidRPr="00A047C9">
        <w:rPr>
          <w:u w:val="single"/>
        </w:rPr>
        <w:t>BMI</w:t>
      </w:r>
      <w:r w:rsidRPr="00A047C9">
        <w:rPr>
          <w:rFonts w:hint="eastAsia"/>
          <w:u w:val="single"/>
        </w:rPr>
        <w:t>とは</w:t>
      </w:r>
    </w:p>
    <w:p w14:paraId="41B44626" w14:textId="77777777" w:rsidR="005576B6" w:rsidRDefault="005576B6" w:rsidP="005576B6">
      <w:pPr>
        <w:spacing w:line="240" w:lineRule="exact"/>
        <w:ind w:left="425" w:hangingChars="211" w:hanging="425"/>
      </w:pPr>
      <w:r>
        <w:rPr>
          <w:rFonts w:hint="eastAsia"/>
        </w:rPr>
        <w:t>・「ボディ・マス指数」「体格指数」などと呼ばれる</w:t>
      </w:r>
    </w:p>
    <w:p w14:paraId="3BF3ECFB" w14:textId="77777777" w:rsidR="005576B6" w:rsidRDefault="005576B6" w:rsidP="005576B6">
      <w:pPr>
        <w:spacing w:line="240" w:lineRule="exact"/>
        <w:ind w:left="425" w:hangingChars="211" w:hanging="425"/>
      </w:pPr>
      <w:r>
        <w:rPr>
          <w:rFonts w:hint="eastAsia"/>
        </w:rPr>
        <w:t>・</w:t>
      </w:r>
      <w:r w:rsidRPr="004F380B">
        <w:rPr>
          <w:rFonts w:hint="eastAsia"/>
        </w:rPr>
        <w:t>太っているか、やせているかといった肥満度を表す指標として用いられる</w:t>
      </w:r>
    </w:p>
    <w:p w14:paraId="17D73679" w14:textId="77777777" w:rsidR="005576B6" w:rsidRDefault="005576B6" w:rsidP="005576B6">
      <w:pPr>
        <w:spacing w:line="240" w:lineRule="exact"/>
      </w:pPr>
      <w:r>
        <w:rPr>
          <w:rFonts w:hint="eastAsia"/>
        </w:rPr>
        <w:t>・計算式は以下のとおりで、身長は</w:t>
      </w:r>
      <w:r>
        <w:rPr>
          <w:rFonts w:hint="eastAsia"/>
        </w:rPr>
        <w:t>cm</w:t>
      </w:r>
      <w:r>
        <w:rPr>
          <w:rFonts w:hint="eastAsia"/>
        </w:rPr>
        <w:t>ではなく</w:t>
      </w:r>
      <w:r>
        <w:rPr>
          <w:rFonts w:hint="eastAsia"/>
        </w:rPr>
        <w:t>m</w:t>
      </w:r>
      <w:r>
        <w:rPr>
          <w:rFonts w:hint="eastAsia"/>
        </w:rPr>
        <w:t>で計算する</w:t>
      </w:r>
    </w:p>
    <w:p w14:paraId="365178E7" w14:textId="77777777" w:rsidR="005576B6" w:rsidRDefault="005576B6" w:rsidP="005576B6">
      <w:pPr>
        <w:rPr>
          <w:sz w:val="24"/>
        </w:rPr>
      </w:pPr>
      <w:r>
        <w:rPr>
          <w:rFonts w:hint="eastAsia"/>
        </w:rPr>
        <w:t xml:space="preserve">　　</w:t>
      </w:r>
      <w:r w:rsidRPr="004F380B">
        <w:rPr>
          <w:rFonts w:hint="eastAsia"/>
          <w:sz w:val="24"/>
        </w:rPr>
        <w:t>[</w:t>
      </w:r>
      <w:r w:rsidRPr="004F380B">
        <w:rPr>
          <w:rFonts w:hint="eastAsia"/>
          <w:sz w:val="24"/>
        </w:rPr>
        <w:t>体重</w:t>
      </w:r>
      <w:r w:rsidRPr="004F380B">
        <w:rPr>
          <w:rFonts w:hint="eastAsia"/>
          <w:sz w:val="24"/>
        </w:rPr>
        <w:t>(kg)]</w:t>
      </w:r>
      <w:r w:rsidRPr="004F380B">
        <w:rPr>
          <w:rFonts w:hint="eastAsia"/>
          <w:sz w:val="24"/>
        </w:rPr>
        <w:t>÷</w:t>
      </w:r>
      <w:r w:rsidRPr="004F380B">
        <w:rPr>
          <w:rFonts w:hint="eastAsia"/>
          <w:sz w:val="24"/>
        </w:rPr>
        <w:t>[</w:t>
      </w:r>
      <w:r w:rsidRPr="004F380B">
        <w:rPr>
          <w:rFonts w:hint="eastAsia"/>
          <w:sz w:val="24"/>
        </w:rPr>
        <w:t>身長</w:t>
      </w:r>
      <w:r w:rsidRPr="004F380B">
        <w:rPr>
          <w:rFonts w:hint="eastAsia"/>
          <w:sz w:val="24"/>
        </w:rPr>
        <w:t>(m)</w:t>
      </w:r>
      <w:r w:rsidRPr="004F380B">
        <w:rPr>
          <w:rFonts w:hint="eastAsia"/>
          <w:sz w:val="24"/>
        </w:rPr>
        <w:t>の</w:t>
      </w:r>
      <w:r w:rsidRPr="004F380B">
        <w:rPr>
          <w:rFonts w:hint="eastAsia"/>
          <w:sz w:val="24"/>
        </w:rPr>
        <w:t>2</w:t>
      </w:r>
      <w:r w:rsidRPr="004F380B">
        <w:rPr>
          <w:rFonts w:hint="eastAsia"/>
          <w:sz w:val="24"/>
        </w:rPr>
        <w:t>乗</w:t>
      </w:r>
      <w:r w:rsidRPr="004F380B">
        <w:rPr>
          <w:rFonts w:hint="eastAsia"/>
          <w:sz w:val="24"/>
        </w:rPr>
        <w:t>]</w:t>
      </w:r>
      <w:r>
        <w:rPr>
          <w:rFonts w:hint="eastAsia"/>
          <w:sz w:val="24"/>
        </w:rPr>
        <w:t>（</w:t>
      </w:r>
      <w:r>
        <w:rPr>
          <w:sz w:val="24"/>
        </w:rPr>
        <w:t>Excel</w:t>
      </w:r>
      <w:r>
        <w:rPr>
          <w:rFonts w:hint="eastAsia"/>
          <w:sz w:val="24"/>
        </w:rPr>
        <w:t>の式</w:t>
      </w:r>
      <w:r>
        <w:rPr>
          <w:sz w:val="24"/>
        </w:rPr>
        <w:t xml:space="preserve">: </w:t>
      </w:r>
      <w:r>
        <w:rPr>
          <w:rFonts w:hint="eastAsia"/>
          <w:sz w:val="24"/>
        </w:rPr>
        <w:t>体重</w:t>
      </w:r>
      <w:r>
        <w:rPr>
          <w:sz w:val="24"/>
        </w:rPr>
        <w:t xml:space="preserve"> / </w:t>
      </w:r>
      <w:r>
        <w:rPr>
          <w:rFonts w:hint="eastAsia"/>
          <w:sz w:val="24"/>
        </w:rPr>
        <w:t>身長</w:t>
      </w:r>
      <w:r>
        <w:rPr>
          <w:sz w:val="24"/>
        </w:rPr>
        <w:t>^2</w:t>
      </w:r>
      <w:r>
        <w:rPr>
          <w:rFonts w:hint="eastAsia"/>
          <w:sz w:val="24"/>
        </w:rPr>
        <w:t>）</w:t>
      </w:r>
    </w:p>
    <w:p w14:paraId="6E98118E" w14:textId="77777777" w:rsidR="005576B6" w:rsidRPr="00BC7D20" w:rsidRDefault="005576B6" w:rsidP="005576B6">
      <w:pPr>
        <w:spacing w:line="240" w:lineRule="exact"/>
        <w:ind w:left="425" w:hangingChars="211" w:hanging="425"/>
      </w:pPr>
      <w:r>
        <w:rPr>
          <w:rFonts w:hint="eastAsia"/>
        </w:rPr>
        <w:t>引用：</w:t>
      </w:r>
      <w:r w:rsidRPr="00BC7D20">
        <w:rPr>
          <w:rFonts w:hint="eastAsia"/>
        </w:rPr>
        <w:t>「</w:t>
      </w:r>
      <w:r w:rsidRPr="00BC7D20">
        <w:rPr>
          <w:rFonts w:hint="eastAsia"/>
        </w:rPr>
        <w:t>BMI</w:t>
      </w:r>
      <w:r w:rsidRPr="00BC7D20">
        <w:rPr>
          <w:rFonts w:hint="eastAsia"/>
        </w:rPr>
        <w:t>チェックによって自分の肥満度と標準体重を確認しよう」（</w:t>
      </w:r>
      <w:r w:rsidRPr="00BC7D20">
        <w:rPr>
          <w:rFonts w:hint="eastAsia"/>
        </w:rPr>
        <w:t>health</w:t>
      </w:r>
      <w:r w:rsidRPr="00BC7D20">
        <w:rPr>
          <w:rFonts w:hint="eastAsia"/>
        </w:rPr>
        <w:t>クリック）</w:t>
      </w:r>
    </w:p>
    <w:p w14:paraId="5AE6540B" w14:textId="77777777" w:rsidR="005576B6" w:rsidRDefault="005576B6" w:rsidP="005576B6">
      <w:pPr>
        <w:rPr>
          <w:sz w:val="24"/>
        </w:rPr>
      </w:pPr>
    </w:p>
    <w:p w14:paraId="3A92B130" w14:textId="77777777" w:rsidR="00B26FB5" w:rsidRPr="004F380B" w:rsidRDefault="00B26FB5" w:rsidP="005576B6">
      <w:pPr>
        <w:rPr>
          <w:sz w:val="24"/>
        </w:rPr>
      </w:pPr>
    </w:p>
    <w:p w14:paraId="513313B8" w14:textId="77777777" w:rsidR="005576B6" w:rsidRPr="00A047C9" w:rsidRDefault="005576B6" w:rsidP="005576B6">
      <w:pPr>
        <w:spacing w:line="240" w:lineRule="exact"/>
        <w:rPr>
          <w:u w:val="single"/>
        </w:rPr>
      </w:pPr>
      <w:r w:rsidRPr="00A047C9">
        <w:rPr>
          <w:rFonts w:hint="eastAsia"/>
          <w:u w:val="single"/>
        </w:rPr>
        <w:t>●</w:t>
      </w:r>
      <w:r w:rsidRPr="00A047C9">
        <w:rPr>
          <w:rFonts w:hint="eastAsia"/>
          <w:u w:val="single"/>
        </w:rPr>
        <w:t>BMI</w:t>
      </w:r>
      <w:r w:rsidRPr="00A047C9">
        <w:rPr>
          <w:rFonts w:hint="eastAsia"/>
          <w:u w:val="single"/>
        </w:rPr>
        <w:t>フローチャート</w:t>
      </w:r>
    </w:p>
    <w:p w14:paraId="2F885F00" w14:textId="088D1D38" w:rsidR="005576B6" w:rsidRDefault="007178A8" w:rsidP="005576B6">
      <w:r>
        <w:rPr>
          <w:noProof/>
        </w:rPr>
        <w:drawing>
          <wp:inline distT="0" distB="0" distL="0" distR="0" wp14:anchorId="5FB6F8A5" wp14:editId="79212B75">
            <wp:extent cx="5080000" cy="2374900"/>
            <wp:effectExtent l="0" t="0" r="0" b="12700"/>
            <wp:docPr id="3" name="図 3" descr="BMIフローチャ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Iフローチャー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4326" w14:textId="77777777" w:rsidR="00B26FB5" w:rsidRDefault="00B26FB5" w:rsidP="005576B6">
      <w:pPr>
        <w:spacing w:line="240" w:lineRule="exact"/>
        <w:rPr>
          <w:u w:val="single"/>
        </w:rPr>
      </w:pPr>
    </w:p>
    <w:p w14:paraId="1DB13EB8" w14:textId="77777777" w:rsidR="005576B6" w:rsidRPr="00A047C9" w:rsidRDefault="005576B6" w:rsidP="005576B6">
      <w:pPr>
        <w:spacing w:line="240" w:lineRule="exact"/>
        <w:rPr>
          <w:u w:val="single"/>
        </w:rPr>
      </w:pPr>
      <w:r w:rsidRPr="00A047C9">
        <w:rPr>
          <w:rFonts w:hint="eastAsia"/>
          <w:u w:val="single"/>
        </w:rPr>
        <w:t>●</w:t>
      </w:r>
      <w:r w:rsidRPr="00A047C9">
        <w:rPr>
          <w:u w:val="single"/>
        </w:rPr>
        <w:t>BMI</w:t>
      </w:r>
      <w:r w:rsidRPr="00A047C9">
        <w:rPr>
          <w:rFonts w:hint="eastAsia"/>
          <w:u w:val="single"/>
        </w:rPr>
        <w:t>のコーディング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4025"/>
      </w:tblGrid>
      <w:tr w:rsidR="005576B6" w14:paraId="0BB1CF26" w14:textId="77777777" w:rsidTr="001C59EC">
        <w:trPr>
          <w:trHeight w:val="2561"/>
        </w:trPr>
        <w:tc>
          <w:tcPr>
            <w:tcW w:w="4025" w:type="dxa"/>
          </w:tcPr>
          <w:p w14:paraId="33BFE9C4" w14:textId="77777777" w:rsidR="005576B6" w:rsidRDefault="005576B6" w:rsidP="001C59EC">
            <w:pPr>
              <w:pStyle w:val="p1"/>
            </w:pPr>
            <w:r>
              <w:rPr>
                <w:rStyle w:val="s1"/>
              </w:rPr>
              <w:t>If</w:t>
            </w:r>
            <w:r>
              <w:t xml:space="preserve"> BMI &gt;= 40 </w:t>
            </w:r>
            <w:r>
              <w:rPr>
                <w:rStyle w:val="s1"/>
              </w:rPr>
              <w:t>Then</w:t>
            </w:r>
          </w:p>
          <w:p w14:paraId="6477E4A2" w14:textId="77777777" w:rsidR="005576B6" w:rsidRDefault="005576B6" w:rsidP="001C59EC">
            <w:pPr>
              <w:pStyle w:val="p1"/>
            </w:pPr>
            <w:r>
              <w:rPr>
                <w:rStyle w:val="apple-converted-space"/>
              </w:rPr>
              <w:t xml:space="preserve">  </w:t>
            </w:r>
            <w:r>
              <w:rPr>
                <w:rStyle w:val="s2"/>
                <w:rFonts w:hint="default"/>
              </w:rPr>
              <w:t>判定</w:t>
            </w:r>
            <w:r>
              <w:t xml:space="preserve"> = "</w:t>
            </w:r>
            <w:r>
              <w:rPr>
                <w:rStyle w:val="s2"/>
                <w:rFonts w:hint="default"/>
              </w:rPr>
              <w:t>肥満</w:t>
            </w:r>
            <w:r>
              <w:t>4</w:t>
            </w:r>
            <w:r>
              <w:rPr>
                <w:rStyle w:val="s2"/>
                <w:rFonts w:hint="default"/>
              </w:rPr>
              <w:t>度</w:t>
            </w:r>
            <w:r>
              <w:t>"</w:t>
            </w:r>
          </w:p>
          <w:p w14:paraId="668B1249" w14:textId="77777777" w:rsidR="005576B6" w:rsidRDefault="005576B6" w:rsidP="001C59EC">
            <w:pPr>
              <w:pStyle w:val="p1"/>
            </w:pPr>
            <w:r>
              <w:rPr>
                <w:rStyle w:val="s1"/>
              </w:rPr>
              <w:t>ElseIf</w:t>
            </w:r>
            <w:r>
              <w:t xml:space="preserve"> BMI &gt;= 35 </w:t>
            </w:r>
            <w:r>
              <w:rPr>
                <w:rStyle w:val="s1"/>
              </w:rPr>
              <w:t>Then</w:t>
            </w:r>
          </w:p>
          <w:p w14:paraId="004968E5" w14:textId="77777777" w:rsidR="005576B6" w:rsidRDefault="005576B6" w:rsidP="001C59EC">
            <w:pPr>
              <w:pStyle w:val="p1"/>
            </w:pPr>
            <w:r>
              <w:rPr>
                <w:rStyle w:val="apple-converted-space"/>
              </w:rPr>
              <w:t xml:space="preserve">  </w:t>
            </w:r>
            <w:r>
              <w:rPr>
                <w:rStyle w:val="s2"/>
                <w:rFonts w:hint="default"/>
              </w:rPr>
              <w:t>判定</w:t>
            </w:r>
            <w:r>
              <w:t xml:space="preserve"> = "</w:t>
            </w:r>
            <w:r>
              <w:rPr>
                <w:rStyle w:val="s2"/>
                <w:rFonts w:hint="default"/>
              </w:rPr>
              <w:t>肥満</w:t>
            </w:r>
            <w:r>
              <w:t>3</w:t>
            </w:r>
            <w:r>
              <w:rPr>
                <w:rStyle w:val="s2"/>
                <w:rFonts w:hint="default"/>
              </w:rPr>
              <w:t>度</w:t>
            </w:r>
            <w:r>
              <w:t>"</w:t>
            </w:r>
          </w:p>
          <w:p w14:paraId="1B49BBA9" w14:textId="77777777" w:rsidR="005576B6" w:rsidRDefault="005576B6" w:rsidP="001C59EC">
            <w:pPr>
              <w:pStyle w:val="p1"/>
            </w:pPr>
            <w:r>
              <w:rPr>
                <w:rStyle w:val="s1"/>
              </w:rPr>
              <w:t>ElseIf</w:t>
            </w:r>
            <w:r>
              <w:t xml:space="preserve"> BMI &gt;= 30 </w:t>
            </w:r>
            <w:r>
              <w:rPr>
                <w:rStyle w:val="s1"/>
              </w:rPr>
              <w:t>Then</w:t>
            </w:r>
          </w:p>
          <w:p w14:paraId="76B10B26" w14:textId="77777777" w:rsidR="005576B6" w:rsidRDefault="005576B6" w:rsidP="001C59EC">
            <w:pPr>
              <w:pStyle w:val="p1"/>
            </w:pPr>
            <w:r>
              <w:rPr>
                <w:rStyle w:val="apple-converted-space"/>
              </w:rPr>
              <w:t xml:space="preserve">  </w:t>
            </w:r>
            <w:r>
              <w:rPr>
                <w:rStyle w:val="s2"/>
                <w:rFonts w:hint="default"/>
              </w:rPr>
              <w:t>判定</w:t>
            </w:r>
            <w:r>
              <w:t xml:space="preserve"> = "</w:t>
            </w:r>
            <w:r>
              <w:rPr>
                <w:rStyle w:val="s2"/>
                <w:rFonts w:hint="default"/>
              </w:rPr>
              <w:t>肥満</w:t>
            </w:r>
            <w:r>
              <w:t>2</w:t>
            </w:r>
            <w:r>
              <w:rPr>
                <w:rStyle w:val="s2"/>
                <w:rFonts w:hint="default"/>
              </w:rPr>
              <w:t>度</w:t>
            </w:r>
            <w:r>
              <w:t>"</w:t>
            </w:r>
          </w:p>
          <w:p w14:paraId="0105A758" w14:textId="77777777" w:rsidR="005576B6" w:rsidRDefault="005576B6" w:rsidP="001C59EC">
            <w:pPr>
              <w:pStyle w:val="p1"/>
              <w:rPr>
                <w:rStyle w:val="s1"/>
              </w:rPr>
            </w:pPr>
            <w:r>
              <w:rPr>
                <w:rStyle w:val="s1"/>
              </w:rPr>
              <w:t>ElseIf</w:t>
            </w:r>
            <w:r>
              <w:t xml:space="preserve"> BMI &gt;= 25 </w:t>
            </w:r>
            <w:r>
              <w:rPr>
                <w:rStyle w:val="s1"/>
              </w:rPr>
              <w:t>Then</w:t>
            </w:r>
          </w:p>
          <w:p w14:paraId="50F19C3B" w14:textId="77777777" w:rsidR="005576B6" w:rsidRDefault="005576B6" w:rsidP="001C59EC">
            <w:pPr>
              <w:pStyle w:val="p1"/>
            </w:pPr>
            <w:r>
              <w:rPr>
                <w:rStyle w:val="apple-converted-space"/>
              </w:rPr>
              <w:t xml:space="preserve">  </w:t>
            </w:r>
            <w:r>
              <w:rPr>
                <w:rStyle w:val="s2"/>
                <w:rFonts w:hint="default"/>
              </w:rPr>
              <w:t>判定</w:t>
            </w:r>
            <w:r>
              <w:t xml:space="preserve"> = "</w:t>
            </w:r>
            <w:r>
              <w:rPr>
                <w:rStyle w:val="s2"/>
                <w:rFonts w:hint="default"/>
              </w:rPr>
              <w:t>肥満</w:t>
            </w:r>
            <w:r>
              <w:t>1</w:t>
            </w:r>
            <w:r>
              <w:rPr>
                <w:rStyle w:val="s2"/>
                <w:rFonts w:hint="default"/>
              </w:rPr>
              <w:t>度</w:t>
            </w:r>
            <w:r>
              <w:t>"</w:t>
            </w:r>
          </w:p>
        </w:tc>
        <w:tc>
          <w:tcPr>
            <w:tcW w:w="4025" w:type="dxa"/>
          </w:tcPr>
          <w:p w14:paraId="6003654A" w14:textId="77777777" w:rsidR="005576B6" w:rsidRDefault="005576B6" w:rsidP="001C59EC">
            <w:pPr>
              <w:pStyle w:val="p1"/>
            </w:pPr>
            <w:r>
              <w:rPr>
                <w:rStyle w:val="s1"/>
              </w:rPr>
              <w:t>ElseIf</w:t>
            </w:r>
            <w:r>
              <w:t xml:space="preserve"> BMI &gt;= 18.5 </w:t>
            </w:r>
            <w:r>
              <w:rPr>
                <w:rStyle w:val="s1"/>
              </w:rPr>
              <w:t>Then</w:t>
            </w:r>
          </w:p>
          <w:p w14:paraId="7D51B5B9" w14:textId="77777777" w:rsidR="005576B6" w:rsidRDefault="005576B6" w:rsidP="001C59EC">
            <w:pPr>
              <w:pStyle w:val="p1"/>
            </w:pPr>
            <w:r>
              <w:rPr>
                <w:rStyle w:val="apple-converted-space"/>
              </w:rPr>
              <w:t xml:space="preserve">  </w:t>
            </w:r>
            <w:r>
              <w:rPr>
                <w:rStyle w:val="s2"/>
                <w:rFonts w:hint="default"/>
              </w:rPr>
              <w:t>判定</w:t>
            </w:r>
            <w:r>
              <w:t xml:space="preserve"> = "</w:t>
            </w:r>
            <w:r>
              <w:rPr>
                <w:rStyle w:val="s2"/>
                <w:rFonts w:hint="default"/>
              </w:rPr>
              <w:t>標準体重</w:t>
            </w:r>
            <w:r>
              <w:t>"</w:t>
            </w:r>
          </w:p>
          <w:p w14:paraId="42B58559" w14:textId="77777777" w:rsidR="005576B6" w:rsidRDefault="005576B6" w:rsidP="001C59EC">
            <w:pPr>
              <w:pStyle w:val="p1"/>
            </w:pPr>
            <w:r>
              <w:rPr>
                <w:rStyle w:val="s1"/>
              </w:rPr>
              <w:t>Else</w:t>
            </w:r>
          </w:p>
          <w:p w14:paraId="48C98D02" w14:textId="77777777" w:rsidR="005576B6" w:rsidRDefault="005576B6" w:rsidP="001C59EC">
            <w:pPr>
              <w:pStyle w:val="p1"/>
            </w:pPr>
            <w:r>
              <w:rPr>
                <w:rStyle w:val="s2"/>
                <w:rFonts w:hint="default"/>
              </w:rPr>
              <w:t>判定</w:t>
            </w:r>
            <w:r>
              <w:t xml:space="preserve"> = "</w:t>
            </w:r>
            <w:r>
              <w:rPr>
                <w:rStyle w:val="s2"/>
                <w:rFonts w:hint="default"/>
              </w:rPr>
              <w:t>低体重</w:t>
            </w:r>
            <w:r>
              <w:t>"</w:t>
            </w:r>
          </w:p>
          <w:p w14:paraId="77337238" w14:textId="77777777" w:rsidR="005576B6" w:rsidRDefault="005576B6" w:rsidP="001C59EC">
            <w:pPr>
              <w:pStyle w:val="p1"/>
            </w:pPr>
            <w:r>
              <w:rPr>
                <w:rStyle w:val="s1"/>
              </w:rPr>
              <w:t>End</w:t>
            </w:r>
            <w:r>
              <w:t xml:space="preserve"> </w:t>
            </w:r>
            <w:r>
              <w:rPr>
                <w:rStyle w:val="s1"/>
              </w:rPr>
              <w:t>If</w:t>
            </w:r>
          </w:p>
        </w:tc>
      </w:tr>
    </w:tbl>
    <w:p w14:paraId="7E0B6CAF" w14:textId="77777777" w:rsidR="005576B6" w:rsidRPr="005576B6" w:rsidRDefault="005576B6" w:rsidP="00AB1D23">
      <w:pPr>
        <w:spacing w:line="240" w:lineRule="exact"/>
      </w:pPr>
    </w:p>
    <w:sectPr w:rsidR="005576B6" w:rsidRPr="005576B6" w:rsidSect="00584A94">
      <w:footerReference w:type="even" r:id="rId8"/>
      <w:footerReference w:type="default" r:id="rId9"/>
      <w:pgSz w:w="10319" w:h="14572" w:code="13"/>
      <w:pgMar w:top="630" w:right="1134" w:bottom="72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86B0" w14:textId="77777777" w:rsidR="00A35F8F" w:rsidRDefault="00A35F8F">
      <w:r>
        <w:separator/>
      </w:r>
    </w:p>
  </w:endnote>
  <w:endnote w:type="continuationSeparator" w:id="0">
    <w:p w14:paraId="31765835" w14:textId="77777777" w:rsidR="00A35F8F" w:rsidRDefault="00A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7A59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A9DD2" w14:textId="77777777" w:rsidR="00BB5011" w:rsidRDefault="00BB501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F13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26A">
      <w:rPr>
        <w:rStyle w:val="a6"/>
        <w:noProof/>
      </w:rPr>
      <w:t>1</w:t>
    </w:r>
    <w:r>
      <w:rPr>
        <w:rStyle w:val="a6"/>
      </w:rPr>
      <w:fldChar w:fldCharType="end"/>
    </w:r>
  </w:p>
  <w:p w14:paraId="7607C147" w14:textId="77777777" w:rsidR="00BB5011" w:rsidRDefault="00BB50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3680" w14:textId="77777777" w:rsidR="00A35F8F" w:rsidRDefault="00A35F8F">
      <w:r>
        <w:separator/>
      </w:r>
    </w:p>
  </w:footnote>
  <w:footnote w:type="continuationSeparator" w:id="0">
    <w:p w14:paraId="4919C5BB" w14:textId="77777777" w:rsidR="00A35F8F" w:rsidRDefault="00A3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E"/>
    <w:rsid w:val="00032621"/>
    <w:rsid w:val="00041ABD"/>
    <w:rsid w:val="000758B0"/>
    <w:rsid w:val="000769DA"/>
    <w:rsid w:val="000808A0"/>
    <w:rsid w:val="000808CC"/>
    <w:rsid w:val="00082B12"/>
    <w:rsid w:val="000938D1"/>
    <w:rsid w:val="00097C78"/>
    <w:rsid w:val="000A4E99"/>
    <w:rsid w:val="000B0040"/>
    <w:rsid w:val="000C4C65"/>
    <w:rsid w:val="00105106"/>
    <w:rsid w:val="00107323"/>
    <w:rsid w:val="00161075"/>
    <w:rsid w:val="00161F8A"/>
    <w:rsid w:val="00173E21"/>
    <w:rsid w:val="0018426A"/>
    <w:rsid w:val="00187FB9"/>
    <w:rsid w:val="00191B60"/>
    <w:rsid w:val="001925A9"/>
    <w:rsid w:val="001D42C7"/>
    <w:rsid w:val="0022291F"/>
    <w:rsid w:val="00222E26"/>
    <w:rsid w:val="00256659"/>
    <w:rsid w:val="002860BE"/>
    <w:rsid w:val="002B1DE7"/>
    <w:rsid w:val="002B32D8"/>
    <w:rsid w:val="002C46B0"/>
    <w:rsid w:val="003767C9"/>
    <w:rsid w:val="003E09AF"/>
    <w:rsid w:val="003F31FD"/>
    <w:rsid w:val="00413FB9"/>
    <w:rsid w:val="0042479E"/>
    <w:rsid w:val="00434BC6"/>
    <w:rsid w:val="00437A1E"/>
    <w:rsid w:val="00455864"/>
    <w:rsid w:val="004A57DF"/>
    <w:rsid w:val="004C5883"/>
    <w:rsid w:val="004C6710"/>
    <w:rsid w:val="004C76FA"/>
    <w:rsid w:val="004F0F01"/>
    <w:rsid w:val="004F2AE7"/>
    <w:rsid w:val="004F380B"/>
    <w:rsid w:val="004F7E5B"/>
    <w:rsid w:val="0050237D"/>
    <w:rsid w:val="005051A8"/>
    <w:rsid w:val="00505D79"/>
    <w:rsid w:val="00516083"/>
    <w:rsid w:val="00522E1D"/>
    <w:rsid w:val="0054410C"/>
    <w:rsid w:val="005576B6"/>
    <w:rsid w:val="00581E10"/>
    <w:rsid w:val="00584A94"/>
    <w:rsid w:val="005A394F"/>
    <w:rsid w:val="005B1FB2"/>
    <w:rsid w:val="005B2392"/>
    <w:rsid w:val="005B5A3A"/>
    <w:rsid w:val="005C3908"/>
    <w:rsid w:val="005D059C"/>
    <w:rsid w:val="006123D6"/>
    <w:rsid w:val="0062506E"/>
    <w:rsid w:val="0064026A"/>
    <w:rsid w:val="00647044"/>
    <w:rsid w:val="00697B03"/>
    <w:rsid w:val="006C0312"/>
    <w:rsid w:val="00707BD7"/>
    <w:rsid w:val="007178A8"/>
    <w:rsid w:val="00720F92"/>
    <w:rsid w:val="007375DA"/>
    <w:rsid w:val="00743F51"/>
    <w:rsid w:val="00765260"/>
    <w:rsid w:val="00783B25"/>
    <w:rsid w:val="007D7B38"/>
    <w:rsid w:val="008430BA"/>
    <w:rsid w:val="00844170"/>
    <w:rsid w:val="008459AC"/>
    <w:rsid w:val="00876286"/>
    <w:rsid w:val="008879AB"/>
    <w:rsid w:val="008D176F"/>
    <w:rsid w:val="008E5194"/>
    <w:rsid w:val="0091599E"/>
    <w:rsid w:val="00927BCE"/>
    <w:rsid w:val="0095730D"/>
    <w:rsid w:val="009631F3"/>
    <w:rsid w:val="0099395E"/>
    <w:rsid w:val="009A0170"/>
    <w:rsid w:val="009A13B3"/>
    <w:rsid w:val="009A1640"/>
    <w:rsid w:val="009B0FD0"/>
    <w:rsid w:val="009C44F3"/>
    <w:rsid w:val="00A04385"/>
    <w:rsid w:val="00A047C9"/>
    <w:rsid w:val="00A35F8F"/>
    <w:rsid w:val="00A90E4E"/>
    <w:rsid w:val="00A9215E"/>
    <w:rsid w:val="00AB1D23"/>
    <w:rsid w:val="00AB7702"/>
    <w:rsid w:val="00B26FB5"/>
    <w:rsid w:val="00B76577"/>
    <w:rsid w:val="00B94C53"/>
    <w:rsid w:val="00BB5011"/>
    <w:rsid w:val="00BC7D20"/>
    <w:rsid w:val="00BF584E"/>
    <w:rsid w:val="00C05ACE"/>
    <w:rsid w:val="00C36B70"/>
    <w:rsid w:val="00C736D5"/>
    <w:rsid w:val="00C8494C"/>
    <w:rsid w:val="00C95958"/>
    <w:rsid w:val="00CA7BD1"/>
    <w:rsid w:val="00CB085A"/>
    <w:rsid w:val="00CD536F"/>
    <w:rsid w:val="00CF09EB"/>
    <w:rsid w:val="00CF2F22"/>
    <w:rsid w:val="00DA3326"/>
    <w:rsid w:val="00DC58FB"/>
    <w:rsid w:val="00DD2D04"/>
    <w:rsid w:val="00E40D6D"/>
    <w:rsid w:val="00E44CD4"/>
    <w:rsid w:val="00E53985"/>
    <w:rsid w:val="00E62514"/>
    <w:rsid w:val="00E64F74"/>
    <w:rsid w:val="00EA0F55"/>
    <w:rsid w:val="00EA636E"/>
    <w:rsid w:val="00EB0861"/>
    <w:rsid w:val="00EB7690"/>
    <w:rsid w:val="00ED5521"/>
    <w:rsid w:val="00F03417"/>
    <w:rsid w:val="00F14296"/>
    <w:rsid w:val="00F37941"/>
    <w:rsid w:val="00F72DB7"/>
    <w:rsid w:val="00F77CDE"/>
    <w:rsid w:val="00FC0790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0E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237D"/>
    <w:pPr>
      <w:widowControl w:val="0"/>
      <w:jc w:val="both"/>
    </w:pPr>
    <w:rPr>
      <w:rFonts w:ascii="Courier New" w:eastAsia="HGS明朝E" w:hAnsi="Courier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84E"/>
    <w:rPr>
      <w:color w:val="0000FF"/>
      <w:u w:val="single"/>
    </w:rPr>
  </w:style>
  <w:style w:type="paragraph" w:styleId="a5">
    <w:name w:val="footer"/>
    <w:basedOn w:val="a"/>
    <w:rsid w:val="00BB5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011"/>
  </w:style>
  <w:style w:type="paragraph" w:customStyle="1" w:styleId="p1">
    <w:name w:val="p1"/>
    <w:basedOn w:val="a"/>
    <w:rsid w:val="005576B6"/>
    <w:pPr>
      <w:widowControl/>
      <w:shd w:val="clear" w:color="auto" w:fill="FFFFFF"/>
      <w:jc w:val="left"/>
    </w:pPr>
    <w:rPr>
      <w:rFonts w:ascii="Menlo" w:eastAsia="ＭＳ 明朝" w:hAnsi="Menlo" w:cs="Menlo"/>
      <w:color w:val="000000"/>
      <w:kern w:val="0"/>
      <w:sz w:val="17"/>
      <w:szCs w:val="17"/>
    </w:rPr>
  </w:style>
  <w:style w:type="character" w:customStyle="1" w:styleId="s1">
    <w:name w:val="s1"/>
    <w:basedOn w:val="a0"/>
    <w:rsid w:val="005576B6"/>
    <w:rPr>
      <w:color w:val="011993"/>
    </w:rPr>
  </w:style>
  <w:style w:type="character" w:customStyle="1" w:styleId="s2">
    <w:name w:val="s2"/>
    <w:basedOn w:val="a0"/>
    <w:rsid w:val="005576B6"/>
    <w:rPr>
      <w:rFonts w:ascii="Hiragino Sans" w:eastAsia="Hiragino Sans" w:hAnsi="Hiragino Sans" w:hint="eastAsia"/>
      <w:sz w:val="17"/>
      <w:szCs w:val="17"/>
    </w:rPr>
  </w:style>
  <w:style w:type="character" w:customStyle="1" w:styleId="apple-converted-space">
    <w:name w:val="apple-converted-space"/>
    <w:basedOn w:val="a0"/>
    <w:rsid w:val="0055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Theory1章　情報の収集(p</vt:lpstr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Theory1章　情報の収集(p</dc:title>
  <dc:creator>sakuma</dc:creator>
  <cp:lastModifiedBy>Microsoft Office ユーザー</cp:lastModifiedBy>
  <cp:revision>29</cp:revision>
  <cp:lastPrinted>2017-11-21T03:16:00Z</cp:lastPrinted>
  <dcterms:created xsi:type="dcterms:W3CDTF">2017-11-24T04:34:00Z</dcterms:created>
  <dcterms:modified xsi:type="dcterms:W3CDTF">2017-11-30T08:27:00Z</dcterms:modified>
</cp:coreProperties>
</file>