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27138" w14:textId="62D049C6" w:rsidR="00CC00FD" w:rsidRDefault="00CC00FD" w:rsidP="00CC00FD">
      <w:r>
        <w:rPr>
          <w:rFonts w:hint="eastAsia"/>
          <w:sz w:val="24"/>
        </w:rPr>
        <w:t>2_3_</w:t>
      </w:r>
      <w:r>
        <w:rPr>
          <w:sz w:val="24"/>
        </w:rPr>
        <w:t>2</w:t>
      </w:r>
      <w:r w:rsidRPr="005B239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プログラム</w:t>
      </w:r>
      <w:r w:rsidR="009B605F">
        <w:rPr>
          <w:sz w:val="24"/>
        </w:rPr>
        <w:t>[9</w:t>
      </w:r>
      <w:r>
        <w:rPr>
          <w:sz w:val="24"/>
        </w:rPr>
        <w:t>]</w:t>
      </w:r>
      <w:r w:rsidR="009B605F">
        <w:rPr>
          <w:rFonts w:hint="eastAsia"/>
          <w:sz w:val="24"/>
        </w:rPr>
        <w:t>：課題「国語の成績判定」</w:t>
      </w:r>
      <w:r>
        <w:rPr>
          <w:rFonts w:hint="eastAsia"/>
        </w:rPr>
        <w:t>(p.6</w:t>
      </w:r>
      <w:r>
        <w:t>8</w:t>
      </w:r>
      <w:r>
        <w:rPr>
          <w:rFonts w:hint="eastAsia"/>
        </w:rPr>
        <w:t>-71)</w:t>
      </w:r>
    </w:p>
    <w:p w14:paraId="1F8831A4" w14:textId="15995494" w:rsidR="00CC00FD" w:rsidRPr="004A57DF" w:rsidRDefault="00CC00FD" w:rsidP="009B605F">
      <w:pPr>
        <w:rPr>
          <w:u w:val="single"/>
        </w:rPr>
      </w:pPr>
      <w:r>
        <w:rPr>
          <w:rFonts w:hint="eastAsia"/>
          <w:u w:val="single"/>
        </w:rPr>
        <w:t>●</w:t>
      </w:r>
      <w:r w:rsidR="00872A65">
        <w:rPr>
          <w:rFonts w:hint="eastAsia"/>
          <w:u w:val="single"/>
        </w:rPr>
        <w:t>課題</w:t>
      </w:r>
      <w:bookmarkStart w:id="0" w:name="_GoBack"/>
      <w:bookmarkEnd w:id="0"/>
    </w:p>
    <w:p w14:paraId="46E53206" w14:textId="278052A8" w:rsidR="00CC00FD" w:rsidRDefault="00CC00FD" w:rsidP="009B605F">
      <w:r>
        <w:rPr>
          <w:rFonts w:hint="eastAsia"/>
        </w:rPr>
        <w:t xml:space="preserve">　指示されたデータを使って、</w:t>
      </w:r>
      <w:r w:rsidR="009B605F">
        <w:rPr>
          <w:rFonts w:hint="eastAsia"/>
        </w:rPr>
        <w:t>国語</w:t>
      </w:r>
      <w:r w:rsidR="00C37CD3">
        <w:rPr>
          <w:rFonts w:hint="eastAsia"/>
        </w:rPr>
        <w:t>と数学の点数</w:t>
      </w:r>
      <w:r w:rsidR="009B605F">
        <w:rPr>
          <w:rFonts w:hint="eastAsia"/>
        </w:rPr>
        <w:t>によって</w:t>
      </w:r>
      <w:r w:rsidR="00C37CD3">
        <w:rPr>
          <w:rFonts w:hint="eastAsia"/>
        </w:rPr>
        <w:t>、合計点を表示し、合計点によって</w:t>
      </w:r>
      <w:r w:rsidR="009B605F">
        <w:rPr>
          <w:rFonts w:hint="eastAsia"/>
        </w:rPr>
        <w:t>評定を変えるプログラムを作ろう。</w:t>
      </w:r>
    </w:p>
    <w:p w14:paraId="607BD3B9" w14:textId="77777777" w:rsidR="00CC00FD" w:rsidRDefault="00CC00FD" w:rsidP="009B605F">
      <w:pPr>
        <w:ind w:left="425" w:hangingChars="211" w:hanging="425"/>
      </w:pPr>
    </w:p>
    <w:p w14:paraId="0976588C" w14:textId="77777777" w:rsidR="00CC00FD" w:rsidRPr="004A57DF" w:rsidRDefault="00CC00FD" w:rsidP="009B605F">
      <w:pPr>
        <w:ind w:left="425" w:hangingChars="211" w:hanging="425"/>
        <w:rPr>
          <w:u w:val="single"/>
        </w:rPr>
      </w:pPr>
      <w:r>
        <w:rPr>
          <w:rFonts w:hint="eastAsia"/>
          <w:u w:val="single"/>
        </w:rPr>
        <w:t>●</w:t>
      </w:r>
      <w:r w:rsidRPr="004A57DF">
        <w:rPr>
          <w:rFonts w:hint="eastAsia"/>
          <w:u w:val="single"/>
        </w:rPr>
        <w:t>保存</w:t>
      </w:r>
    </w:p>
    <w:p w14:paraId="1C2F9B66" w14:textId="4A1A6EA2" w:rsidR="00CC00FD" w:rsidRDefault="00CC00FD" w:rsidP="009B605F">
      <w:pPr>
        <w:ind w:left="425" w:hangingChars="211" w:hanging="425"/>
      </w:pPr>
      <w:r>
        <w:rPr>
          <w:rFonts w:hint="eastAsia"/>
        </w:rPr>
        <w:t xml:space="preserve">　</w:t>
      </w:r>
      <w:r w:rsidR="009B605F">
        <w:rPr>
          <w:rFonts w:hint="eastAsia"/>
        </w:rPr>
        <w:t>プログラム課題</w:t>
      </w:r>
      <w:r>
        <w:rPr>
          <w:rFonts w:hint="eastAsia"/>
        </w:rPr>
        <w:t>（</w:t>
      </w:r>
      <w:r>
        <w:t>17</w:t>
      </w:r>
      <w:r>
        <w:rPr>
          <w:rFonts w:hint="eastAsia"/>
        </w:rPr>
        <w:t>番号名前）　として保存</w:t>
      </w:r>
    </w:p>
    <w:p w14:paraId="696955CB" w14:textId="77777777" w:rsidR="00CC00FD" w:rsidRPr="004A57DF" w:rsidRDefault="00CC00FD" w:rsidP="009B605F"/>
    <w:p w14:paraId="1261351E" w14:textId="59CEE007" w:rsidR="001247A6" w:rsidRPr="00256659" w:rsidRDefault="009B605F" w:rsidP="009B605F">
      <w:pPr>
        <w:rPr>
          <w:u w:val="single"/>
        </w:rPr>
      </w:pPr>
      <w:r>
        <w:rPr>
          <w:rFonts w:hint="eastAsia"/>
          <w:u w:val="single"/>
        </w:rPr>
        <w:t>●ポイント等</w:t>
      </w:r>
    </w:p>
    <w:p w14:paraId="4C113F82" w14:textId="0085451C" w:rsidR="00445FA1" w:rsidRDefault="009B605F" w:rsidP="009B605F">
      <w:r>
        <w:rPr>
          <w:rFonts w:hint="eastAsia"/>
        </w:rPr>
        <w:t xml:space="preserve">　・今までの知識／技能を使って作る</w:t>
      </w:r>
    </w:p>
    <w:p w14:paraId="13B8EBDC" w14:textId="7F65190A" w:rsidR="009B605F" w:rsidRDefault="009B605F" w:rsidP="009B605F">
      <w:r>
        <w:rPr>
          <w:rFonts w:hint="eastAsia"/>
        </w:rPr>
        <w:t xml:space="preserve">　・繰り返しはデータの数だけ行う</w:t>
      </w:r>
    </w:p>
    <w:p w14:paraId="3FB78A4B" w14:textId="55B13A32" w:rsidR="009B605F" w:rsidRDefault="009B605F" w:rsidP="009B605F">
      <w:r>
        <w:rPr>
          <w:rFonts w:hint="eastAsia"/>
        </w:rPr>
        <w:t xml:space="preserve">　・変数名は自由に決めてよい</w:t>
      </w:r>
    </w:p>
    <w:p w14:paraId="0B126C08" w14:textId="146C0657" w:rsidR="009B605F" w:rsidRDefault="009B605F" w:rsidP="009B605F">
      <w:r>
        <w:rPr>
          <w:rFonts w:hint="eastAsia"/>
        </w:rPr>
        <w:t xml:space="preserve">　</w:t>
      </w:r>
      <w:r w:rsidR="008C2160">
        <w:rPr>
          <w:rFonts w:hint="eastAsia"/>
        </w:rPr>
        <w:t>・プログラムの名前やボタンの名前も自由に決めてよい</w:t>
      </w:r>
    </w:p>
    <w:p w14:paraId="647E8A32" w14:textId="658879DA" w:rsidR="009B605F" w:rsidRDefault="009B605F" w:rsidP="009B605F">
      <w:pPr>
        <w:rPr>
          <w:rFonts w:hint="eastAsia"/>
        </w:rPr>
      </w:pPr>
      <w:r>
        <w:rPr>
          <w:rFonts w:hint="eastAsia"/>
        </w:rPr>
        <w:t xml:space="preserve">　</w:t>
      </w:r>
    </w:p>
    <w:p w14:paraId="55D7C31D" w14:textId="558662C3" w:rsidR="00CC69DE" w:rsidRPr="00CC69DE" w:rsidRDefault="00CC69DE" w:rsidP="009B605F">
      <w:pPr>
        <w:rPr>
          <w:rFonts w:hint="eastAsia"/>
          <w:u w:val="single"/>
        </w:rPr>
      </w:pPr>
      <w:r w:rsidRPr="00CC69DE">
        <w:rPr>
          <w:rFonts w:hint="eastAsia"/>
          <w:u w:val="single"/>
        </w:rPr>
        <w:t>●評定の条件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4"/>
        <w:gridCol w:w="1375"/>
        <w:gridCol w:w="1375"/>
        <w:gridCol w:w="1375"/>
        <w:gridCol w:w="1375"/>
        <w:gridCol w:w="1375"/>
      </w:tblGrid>
      <w:tr w:rsidR="00CC69DE" w14:paraId="14DF9D1A" w14:textId="77777777" w:rsidTr="00CC69DE">
        <w:tc>
          <w:tcPr>
            <w:tcW w:w="1374" w:type="dxa"/>
          </w:tcPr>
          <w:p w14:paraId="16CF6A33" w14:textId="08FA6F4E" w:rsidR="00CC69DE" w:rsidRDefault="00CC69DE" w:rsidP="009B605F">
            <w:pPr>
              <w:rPr>
                <w:rFonts w:hint="eastAsia"/>
              </w:rPr>
            </w:pPr>
            <w:r>
              <w:rPr>
                <w:rFonts w:hint="eastAsia"/>
              </w:rPr>
              <w:t>合計点</w:t>
            </w:r>
          </w:p>
        </w:tc>
        <w:tc>
          <w:tcPr>
            <w:tcW w:w="1375" w:type="dxa"/>
          </w:tcPr>
          <w:p w14:paraId="2E29F6B4" w14:textId="7C0D3545" w:rsidR="00CC69DE" w:rsidRDefault="00CC69DE" w:rsidP="009B605F">
            <w:pPr>
              <w:rPr>
                <w:rFonts w:hint="eastAsia"/>
              </w:rPr>
            </w:pPr>
            <w:r>
              <w:t>160</w:t>
            </w:r>
            <w:r>
              <w:rPr>
                <w:rFonts w:hint="eastAsia"/>
              </w:rPr>
              <w:t>以上</w:t>
            </w:r>
          </w:p>
        </w:tc>
        <w:tc>
          <w:tcPr>
            <w:tcW w:w="1375" w:type="dxa"/>
          </w:tcPr>
          <w:p w14:paraId="1AEA1882" w14:textId="1774C96D" w:rsidR="00CC69DE" w:rsidRDefault="00CC69DE" w:rsidP="009B605F">
            <w:pPr>
              <w:rPr>
                <w:rFonts w:hint="eastAsia"/>
              </w:rPr>
            </w:pPr>
            <w:r>
              <w:t>140</w:t>
            </w:r>
            <w:r>
              <w:rPr>
                <w:rFonts w:hint="eastAsia"/>
              </w:rPr>
              <w:t>以上</w:t>
            </w:r>
          </w:p>
        </w:tc>
        <w:tc>
          <w:tcPr>
            <w:tcW w:w="1375" w:type="dxa"/>
          </w:tcPr>
          <w:p w14:paraId="21BAE0C9" w14:textId="5D76272B" w:rsidR="00CC69DE" w:rsidRDefault="00CC69DE" w:rsidP="009B605F">
            <w:pPr>
              <w:rPr>
                <w:rFonts w:hint="eastAsia"/>
              </w:rPr>
            </w:pPr>
            <w:r>
              <w:t>110</w:t>
            </w:r>
            <w:r>
              <w:rPr>
                <w:rFonts w:hint="eastAsia"/>
              </w:rPr>
              <w:t>以上</w:t>
            </w:r>
          </w:p>
        </w:tc>
        <w:tc>
          <w:tcPr>
            <w:tcW w:w="1375" w:type="dxa"/>
          </w:tcPr>
          <w:p w14:paraId="194E4348" w14:textId="06843F81" w:rsidR="00CC69DE" w:rsidRDefault="00CC69DE" w:rsidP="009B605F">
            <w:pPr>
              <w:rPr>
                <w:rFonts w:hint="eastAsia"/>
              </w:rPr>
            </w:pPr>
            <w:r>
              <w:t>80</w:t>
            </w:r>
            <w:r>
              <w:rPr>
                <w:rFonts w:hint="eastAsia"/>
              </w:rPr>
              <w:t>以上</w:t>
            </w:r>
          </w:p>
        </w:tc>
        <w:tc>
          <w:tcPr>
            <w:tcW w:w="1375" w:type="dxa"/>
          </w:tcPr>
          <w:p w14:paraId="6A77E6D6" w14:textId="7975EC91" w:rsidR="00CC69DE" w:rsidRDefault="00CC69DE" w:rsidP="009B605F">
            <w:pPr>
              <w:rPr>
                <w:rFonts w:hint="eastAsia"/>
              </w:rPr>
            </w:pPr>
            <w:r>
              <w:rPr>
                <w:rFonts w:hint="eastAsia"/>
              </w:rPr>
              <w:t>それ未満</w:t>
            </w:r>
          </w:p>
        </w:tc>
      </w:tr>
      <w:tr w:rsidR="00CC69DE" w14:paraId="29504F2E" w14:textId="77777777" w:rsidTr="00CC69DE">
        <w:tc>
          <w:tcPr>
            <w:tcW w:w="1374" w:type="dxa"/>
          </w:tcPr>
          <w:p w14:paraId="619A9D80" w14:textId="0A8CC3C7" w:rsidR="00CC69DE" w:rsidRDefault="00CC69DE" w:rsidP="009B605F">
            <w:pPr>
              <w:rPr>
                <w:rFonts w:hint="eastAsia"/>
              </w:rPr>
            </w:pPr>
            <w:r>
              <w:rPr>
                <w:rFonts w:hint="eastAsia"/>
              </w:rPr>
              <w:t>評定</w:t>
            </w:r>
          </w:p>
        </w:tc>
        <w:tc>
          <w:tcPr>
            <w:tcW w:w="1375" w:type="dxa"/>
          </w:tcPr>
          <w:p w14:paraId="0399140A" w14:textId="1CF001DF" w:rsidR="00CC69DE" w:rsidRDefault="00CC69DE" w:rsidP="009B605F">
            <w:r>
              <w:rPr>
                <w:rFonts w:hint="eastAsia"/>
              </w:rPr>
              <w:t>評定</w:t>
            </w:r>
            <w:r>
              <w:t>5</w:t>
            </w:r>
          </w:p>
        </w:tc>
        <w:tc>
          <w:tcPr>
            <w:tcW w:w="1375" w:type="dxa"/>
          </w:tcPr>
          <w:p w14:paraId="22A283A0" w14:textId="7BFDD685" w:rsidR="00CC69DE" w:rsidRDefault="00CC69DE" w:rsidP="009B605F">
            <w:r>
              <w:rPr>
                <w:rFonts w:hint="eastAsia"/>
              </w:rPr>
              <w:t>評定</w:t>
            </w:r>
            <w:r>
              <w:t>4</w:t>
            </w:r>
          </w:p>
        </w:tc>
        <w:tc>
          <w:tcPr>
            <w:tcW w:w="1375" w:type="dxa"/>
          </w:tcPr>
          <w:p w14:paraId="4FA0493F" w14:textId="4115C5C3" w:rsidR="00CC69DE" w:rsidRDefault="00CC69DE" w:rsidP="009B605F">
            <w:r>
              <w:rPr>
                <w:rFonts w:hint="eastAsia"/>
              </w:rPr>
              <w:t>評定</w:t>
            </w:r>
            <w:r>
              <w:t>3</w:t>
            </w:r>
          </w:p>
        </w:tc>
        <w:tc>
          <w:tcPr>
            <w:tcW w:w="1375" w:type="dxa"/>
          </w:tcPr>
          <w:p w14:paraId="5326D199" w14:textId="5DD550B4" w:rsidR="00CC69DE" w:rsidRDefault="00CC69DE" w:rsidP="009B605F">
            <w:r>
              <w:rPr>
                <w:rFonts w:hint="eastAsia"/>
              </w:rPr>
              <w:t>評定</w:t>
            </w:r>
            <w:r>
              <w:t>2</w:t>
            </w:r>
          </w:p>
        </w:tc>
        <w:tc>
          <w:tcPr>
            <w:tcW w:w="1375" w:type="dxa"/>
          </w:tcPr>
          <w:p w14:paraId="1343C103" w14:textId="3C0ECD39" w:rsidR="00CC69DE" w:rsidRDefault="00CC69DE" w:rsidP="009B605F">
            <w:r>
              <w:rPr>
                <w:rFonts w:hint="eastAsia"/>
              </w:rPr>
              <w:t>評定</w:t>
            </w:r>
            <w:r>
              <w:t>1</w:t>
            </w:r>
          </w:p>
        </w:tc>
      </w:tr>
    </w:tbl>
    <w:p w14:paraId="1F87B1DA" w14:textId="77777777" w:rsidR="00CC69DE" w:rsidRPr="009B605F" w:rsidRDefault="00CC69DE" w:rsidP="009B605F"/>
    <w:p w14:paraId="70755750" w14:textId="630DEF64" w:rsidR="009B605F" w:rsidRPr="00EB7255" w:rsidRDefault="00CC603B" w:rsidP="009B605F">
      <w:pPr>
        <w:rPr>
          <w:rFonts w:hint="eastAsia"/>
          <w:u w:val="single"/>
        </w:rPr>
      </w:pPr>
      <w:r w:rsidRPr="00EB7255">
        <w:rPr>
          <w:rFonts w:hint="eastAsia"/>
          <w:u w:val="single"/>
        </w:rPr>
        <w:t>●</w:t>
      </w:r>
      <w:r w:rsidR="000C139D">
        <w:rPr>
          <w:rFonts w:hint="eastAsia"/>
          <w:u w:val="single"/>
        </w:rPr>
        <w:t>完成</w:t>
      </w:r>
      <w:r w:rsidRPr="00EB7255">
        <w:rPr>
          <w:rFonts w:hint="eastAsia"/>
          <w:u w:val="single"/>
        </w:rPr>
        <w:t>イメージ</w:t>
      </w:r>
    </w:p>
    <w:p w14:paraId="20C3E4AE" w14:textId="107ADAD6" w:rsidR="008D15B4" w:rsidRDefault="000C139D" w:rsidP="009B605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90F77" wp14:editId="6C7908EC">
                <wp:simplePos x="0" y="0"/>
                <wp:positionH relativeFrom="column">
                  <wp:posOffset>2378710</wp:posOffset>
                </wp:positionH>
                <wp:positionV relativeFrom="paragraph">
                  <wp:posOffset>1211580</wp:posOffset>
                </wp:positionV>
                <wp:extent cx="510540" cy="194945"/>
                <wp:effectExtent l="0" t="0" r="22860" b="3365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7F6D85" id="正方形/長方形 4" o:spid="_x0000_s1026" style="position:absolute;left:0;text-align:left;margin-left:187.3pt;margin-top:95.4pt;width:40.2pt;height:15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" filled="f" strokecolor="black [3213]" strokeweight="2pt"/>
            </w:pict>
          </mc:Fallback>
        </mc:AlternateContent>
      </w:r>
      <w:r w:rsidR="008D15B4">
        <w:rPr>
          <w:rFonts w:hint="eastAsia"/>
          <w:noProof/>
        </w:rPr>
        <w:drawing>
          <wp:inline distT="0" distB="0" distL="0" distR="0" wp14:anchorId="3AA418D9" wp14:editId="2B064E79">
            <wp:extent cx="3036570" cy="1722234"/>
            <wp:effectExtent l="0" t="0" r="11430" b="5080"/>
            <wp:docPr id="1" name="図 1" descr="../../../../../../../Desktop/スクリーンショット%202017-12-05%201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Desktop/スクリーンショット%202017-12-05%2015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453" cy="1725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15B4">
        <w:rPr>
          <w:rFonts w:hint="eastAsia"/>
        </w:rPr>
        <w:t>ボタンを押すと</w:t>
      </w:r>
      <w:r w:rsidR="008D15B4">
        <w:t>……</w:t>
      </w:r>
    </w:p>
    <w:p w14:paraId="3080AF91" w14:textId="77777777" w:rsidR="008D15B4" w:rsidRDefault="008D15B4" w:rsidP="009B605F">
      <w:pPr>
        <w:rPr>
          <w:rFonts w:hint="eastAsia"/>
        </w:rPr>
      </w:pPr>
    </w:p>
    <w:p w14:paraId="18E44932" w14:textId="542A0E72" w:rsidR="00CC603B" w:rsidRPr="001454EC" w:rsidRDefault="000C139D" w:rsidP="009B605F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B6329A" wp14:editId="3588FAE5">
                <wp:simplePos x="0" y="0"/>
                <wp:positionH relativeFrom="column">
                  <wp:posOffset>994410</wp:posOffset>
                </wp:positionH>
                <wp:positionV relativeFrom="paragraph">
                  <wp:posOffset>128905</wp:posOffset>
                </wp:positionV>
                <wp:extent cx="1024890" cy="1559560"/>
                <wp:effectExtent l="0" t="0" r="16510" b="1524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890" cy="155956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7CD45" id="正方形/長方形 5" o:spid="_x0000_s1026" style="position:absolute;left:0;text-align:left;margin-left:78.3pt;margin-top:10.15pt;width:80.7pt;height:1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" filled="f" strokecolor="black [3213]" strokeweight="2.5pt"/>
            </w:pict>
          </mc:Fallback>
        </mc:AlternateContent>
      </w:r>
      <w:r w:rsidR="008D15B4">
        <w:rPr>
          <w:rFonts w:hint="eastAsia"/>
          <w:noProof/>
        </w:rPr>
        <w:drawing>
          <wp:inline distT="0" distB="0" distL="0" distR="0" wp14:anchorId="5BE03BF3" wp14:editId="4D1A5553">
            <wp:extent cx="3164205" cy="1621458"/>
            <wp:effectExtent l="0" t="0" r="10795" b="4445"/>
            <wp:docPr id="2" name="図 2" descr="../../../../../../../Desktop/スクリーンショット%202017-12-05%201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../../Desktop/スクリーンショット%202017-12-05%2015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43" cy="162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15B4">
        <w:rPr>
          <w:rFonts w:hint="eastAsia"/>
        </w:rPr>
        <w:t>合計点と評定が出る</w:t>
      </w:r>
    </w:p>
    <w:sectPr w:rsidR="00CC603B" w:rsidRPr="001454EC" w:rsidSect="00584A94">
      <w:footerReference w:type="even" r:id="rId8"/>
      <w:footerReference w:type="default" r:id="rId9"/>
      <w:pgSz w:w="10319" w:h="14572" w:code="13"/>
      <w:pgMar w:top="630" w:right="1134" w:bottom="720" w:left="1134" w:header="851" w:footer="992" w:gutter="0"/>
      <w:cols w:space="425"/>
      <w:docGrid w:type="linesAndChars" w:linePitch="307" w:charSpace="-178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06D82" w14:textId="77777777" w:rsidR="00183CA2" w:rsidRDefault="00183CA2">
      <w:r>
        <w:separator/>
      </w:r>
    </w:p>
  </w:endnote>
  <w:endnote w:type="continuationSeparator" w:id="0">
    <w:p w14:paraId="4611D8F7" w14:textId="77777777" w:rsidR="00183CA2" w:rsidRDefault="00183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GS明朝E">
    <w:charset w:val="80"/>
    <w:family w:val="auto"/>
    <w:pitch w:val="variable"/>
    <w:sig w:usb0="E00002FF" w:usb1="6AC7FDFB" w:usb2="00000012" w:usb3="00000000" w:csb0="0002009F" w:csb1="00000000"/>
  </w:font>
  <w:font w:name="Menlo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Hiragino Sans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87A59" w14:textId="77777777" w:rsidR="00BB5011" w:rsidRDefault="00BB5011" w:rsidP="00C736D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2FA9DD2" w14:textId="77777777" w:rsidR="00BB5011" w:rsidRDefault="00BB5011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1DF13" w14:textId="36195119" w:rsidR="00BB5011" w:rsidRDefault="00BB5011" w:rsidP="00C736D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72A65">
      <w:rPr>
        <w:rStyle w:val="a6"/>
        <w:noProof/>
      </w:rPr>
      <w:t>1</w:t>
    </w:r>
    <w:r>
      <w:rPr>
        <w:rStyle w:val="a6"/>
      </w:rPr>
      <w:fldChar w:fldCharType="end"/>
    </w:r>
  </w:p>
  <w:p w14:paraId="7607C147" w14:textId="77777777" w:rsidR="00BB5011" w:rsidRDefault="00BB5011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C9A8F" w14:textId="77777777" w:rsidR="00183CA2" w:rsidRDefault="00183CA2">
      <w:r>
        <w:separator/>
      </w:r>
    </w:p>
  </w:footnote>
  <w:footnote w:type="continuationSeparator" w:id="0">
    <w:p w14:paraId="6FD7A2AB" w14:textId="77777777" w:rsidR="00183CA2" w:rsidRDefault="00183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0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5E"/>
    <w:rsid w:val="00032621"/>
    <w:rsid w:val="00041ABD"/>
    <w:rsid w:val="00042837"/>
    <w:rsid w:val="000758B0"/>
    <w:rsid w:val="000769DA"/>
    <w:rsid w:val="000808A0"/>
    <w:rsid w:val="000808CC"/>
    <w:rsid w:val="00082B12"/>
    <w:rsid w:val="000938D1"/>
    <w:rsid w:val="000A4E99"/>
    <w:rsid w:val="000B0040"/>
    <w:rsid w:val="000C139D"/>
    <w:rsid w:val="000C4C65"/>
    <w:rsid w:val="000E3886"/>
    <w:rsid w:val="00105106"/>
    <w:rsid w:val="00107323"/>
    <w:rsid w:val="001247A6"/>
    <w:rsid w:val="001454EC"/>
    <w:rsid w:val="00161075"/>
    <w:rsid w:val="00161F8A"/>
    <w:rsid w:val="00173E21"/>
    <w:rsid w:val="00183CA2"/>
    <w:rsid w:val="0018426A"/>
    <w:rsid w:val="00187FB9"/>
    <w:rsid w:val="00191B60"/>
    <w:rsid w:val="001925A9"/>
    <w:rsid w:val="001D42C7"/>
    <w:rsid w:val="00212286"/>
    <w:rsid w:val="0022291F"/>
    <w:rsid w:val="00222E26"/>
    <w:rsid w:val="002860BE"/>
    <w:rsid w:val="002A059D"/>
    <w:rsid w:val="002B1DE7"/>
    <w:rsid w:val="002B32D8"/>
    <w:rsid w:val="002C46B0"/>
    <w:rsid w:val="002E5775"/>
    <w:rsid w:val="00311AB7"/>
    <w:rsid w:val="003767C9"/>
    <w:rsid w:val="003E09AF"/>
    <w:rsid w:val="003F31FD"/>
    <w:rsid w:val="0042479E"/>
    <w:rsid w:val="00434857"/>
    <w:rsid w:val="00437A1E"/>
    <w:rsid w:val="00445FA1"/>
    <w:rsid w:val="004C5883"/>
    <w:rsid w:val="004C76FA"/>
    <w:rsid w:val="004F0F01"/>
    <w:rsid w:val="004F2AE7"/>
    <w:rsid w:val="004F380B"/>
    <w:rsid w:val="004F7E5B"/>
    <w:rsid w:val="0050237D"/>
    <w:rsid w:val="005051A8"/>
    <w:rsid w:val="00505D79"/>
    <w:rsid w:val="00516083"/>
    <w:rsid w:val="00522E1D"/>
    <w:rsid w:val="00581E10"/>
    <w:rsid w:val="00584A94"/>
    <w:rsid w:val="005A394F"/>
    <w:rsid w:val="005B1FB2"/>
    <w:rsid w:val="005B2392"/>
    <w:rsid w:val="005B5A3A"/>
    <w:rsid w:val="005D059C"/>
    <w:rsid w:val="006123D6"/>
    <w:rsid w:val="0062506E"/>
    <w:rsid w:val="0063737A"/>
    <w:rsid w:val="00686B2B"/>
    <w:rsid w:val="00697B03"/>
    <w:rsid w:val="006C0312"/>
    <w:rsid w:val="00707BD7"/>
    <w:rsid w:val="007375DA"/>
    <w:rsid w:val="00765260"/>
    <w:rsid w:val="00783B25"/>
    <w:rsid w:val="007D7B38"/>
    <w:rsid w:val="00844170"/>
    <w:rsid w:val="008459AC"/>
    <w:rsid w:val="008646C9"/>
    <w:rsid w:val="00872A65"/>
    <w:rsid w:val="008879AB"/>
    <w:rsid w:val="008C2160"/>
    <w:rsid w:val="008D15B4"/>
    <w:rsid w:val="008D176F"/>
    <w:rsid w:val="008D7D1E"/>
    <w:rsid w:val="008E5194"/>
    <w:rsid w:val="0091599E"/>
    <w:rsid w:val="00915A05"/>
    <w:rsid w:val="00927BCE"/>
    <w:rsid w:val="0095730D"/>
    <w:rsid w:val="009631F3"/>
    <w:rsid w:val="0099395E"/>
    <w:rsid w:val="009A0170"/>
    <w:rsid w:val="009A13B3"/>
    <w:rsid w:val="009A1640"/>
    <w:rsid w:val="009B0FD0"/>
    <w:rsid w:val="009B605F"/>
    <w:rsid w:val="009C44F3"/>
    <w:rsid w:val="009D2EAD"/>
    <w:rsid w:val="00A04385"/>
    <w:rsid w:val="00A35F8F"/>
    <w:rsid w:val="00A90E4E"/>
    <w:rsid w:val="00A9215E"/>
    <w:rsid w:val="00AA3296"/>
    <w:rsid w:val="00AB1D23"/>
    <w:rsid w:val="00AB7702"/>
    <w:rsid w:val="00B76577"/>
    <w:rsid w:val="00B94C53"/>
    <w:rsid w:val="00BB5011"/>
    <w:rsid w:val="00BC26F4"/>
    <w:rsid w:val="00BC7D20"/>
    <w:rsid w:val="00BF584E"/>
    <w:rsid w:val="00C05ACE"/>
    <w:rsid w:val="00C1204B"/>
    <w:rsid w:val="00C2439F"/>
    <w:rsid w:val="00C36B70"/>
    <w:rsid w:val="00C37CD3"/>
    <w:rsid w:val="00C736D5"/>
    <w:rsid w:val="00C8494C"/>
    <w:rsid w:val="00C95958"/>
    <w:rsid w:val="00CA7BD1"/>
    <w:rsid w:val="00CB085A"/>
    <w:rsid w:val="00CC00FD"/>
    <w:rsid w:val="00CC603B"/>
    <w:rsid w:val="00CC69DE"/>
    <w:rsid w:val="00CD536F"/>
    <w:rsid w:val="00CF09EB"/>
    <w:rsid w:val="00CF2F22"/>
    <w:rsid w:val="00D204D7"/>
    <w:rsid w:val="00D330E4"/>
    <w:rsid w:val="00DA3326"/>
    <w:rsid w:val="00DC58FB"/>
    <w:rsid w:val="00DD1998"/>
    <w:rsid w:val="00DD2D04"/>
    <w:rsid w:val="00E44CD4"/>
    <w:rsid w:val="00E45432"/>
    <w:rsid w:val="00E53985"/>
    <w:rsid w:val="00E62514"/>
    <w:rsid w:val="00E64F74"/>
    <w:rsid w:val="00E8194D"/>
    <w:rsid w:val="00EA0F55"/>
    <w:rsid w:val="00EA636E"/>
    <w:rsid w:val="00EB0861"/>
    <w:rsid w:val="00EB7255"/>
    <w:rsid w:val="00ED5521"/>
    <w:rsid w:val="00F03417"/>
    <w:rsid w:val="00F14296"/>
    <w:rsid w:val="00F37941"/>
    <w:rsid w:val="00F72DB7"/>
    <w:rsid w:val="00FC0790"/>
    <w:rsid w:val="00FF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0E6C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50237D"/>
    <w:pPr>
      <w:widowControl w:val="0"/>
      <w:jc w:val="both"/>
    </w:pPr>
    <w:rPr>
      <w:rFonts w:ascii="Courier New" w:eastAsia="HGS明朝E" w:hAnsi="Courier New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15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F584E"/>
    <w:rPr>
      <w:color w:val="0000FF"/>
      <w:u w:val="single"/>
    </w:rPr>
  </w:style>
  <w:style w:type="paragraph" w:styleId="a5">
    <w:name w:val="footer"/>
    <w:basedOn w:val="a"/>
    <w:rsid w:val="00BB501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B5011"/>
  </w:style>
  <w:style w:type="paragraph" w:customStyle="1" w:styleId="p1">
    <w:name w:val="p1"/>
    <w:basedOn w:val="a"/>
    <w:rsid w:val="00BC26F4"/>
    <w:pPr>
      <w:widowControl/>
      <w:shd w:val="clear" w:color="auto" w:fill="FFFFFF"/>
      <w:jc w:val="left"/>
    </w:pPr>
    <w:rPr>
      <w:rFonts w:ascii="Menlo" w:eastAsia="ＭＳ 明朝" w:hAnsi="Menlo" w:cs="Menlo"/>
      <w:color w:val="000000"/>
      <w:kern w:val="0"/>
      <w:sz w:val="17"/>
      <w:szCs w:val="17"/>
    </w:rPr>
  </w:style>
  <w:style w:type="character" w:customStyle="1" w:styleId="s1">
    <w:name w:val="s1"/>
    <w:basedOn w:val="a0"/>
    <w:rsid w:val="00BC26F4"/>
    <w:rPr>
      <w:color w:val="011993"/>
    </w:rPr>
  </w:style>
  <w:style w:type="character" w:customStyle="1" w:styleId="s2">
    <w:name w:val="s2"/>
    <w:basedOn w:val="a0"/>
    <w:rsid w:val="00BC26F4"/>
    <w:rPr>
      <w:rFonts w:ascii="Hiragino Sans" w:eastAsia="Hiragino Sans" w:hAnsi="Hiragino Sans" w:hint="eastAsia"/>
      <w:sz w:val="17"/>
      <w:szCs w:val="17"/>
    </w:rPr>
  </w:style>
  <w:style w:type="character" w:customStyle="1" w:styleId="apple-converted-space">
    <w:name w:val="apple-converted-space"/>
    <w:basedOn w:val="a0"/>
    <w:rsid w:val="00BC26F4"/>
  </w:style>
  <w:style w:type="paragraph" w:styleId="a7">
    <w:name w:val="Balloon Text"/>
    <w:basedOn w:val="a"/>
    <w:link w:val="a8"/>
    <w:semiHidden/>
    <w:unhideWhenUsed/>
    <w:rsid w:val="00DD19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DD199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46</Words>
  <Characters>266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Theory1章　情報の収集(p</vt:lpstr>
    </vt:vector>
  </TitlesOfParts>
  <Company>Hewlett-Packard Company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Theory1章　情報の収集(p</dc:title>
  <dc:creator>sakuma</dc:creator>
  <cp:lastModifiedBy>Microsoft Office ユーザー</cp:lastModifiedBy>
  <cp:revision>46</cp:revision>
  <cp:lastPrinted>2017-11-21T03:16:00Z</cp:lastPrinted>
  <dcterms:created xsi:type="dcterms:W3CDTF">2017-11-24T04:34:00Z</dcterms:created>
  <dcterms:modified xsi:type="dcterms:W3CDTF">2017-12-05T06:39:00Z</dcterms:modified>
</cp:coreProperties>
</file>